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970D9D" w14:textId="579876AA" w:rsidR="00F42148" w:rsidRDefault="000F7312">
      <w:pPr>
        <w:pStyle w:val="berschrift1"/>
        <w:ind w:left="432" w:right="-34" w:hanging="432"/>
        <w:rPr>
          <w:sz w:val="16"/>
          <w:szCs w:val="16"/>
        </w:rPr>
      </w:pPr>
      <w:r>
        <w:rPr>
          <w:noProof/>
          <w:lang w:eastAsia="de-DE"/>
        </w:rPr>
        <w:drawing>
          <wp:anchor distT="0" distB="0" distL="114935" distR="114935" simplePos="0" relativeHeight="8" behindDoc="0" locked="0" layoutInCell="1" allowOverlap="1" wp14:anchorId="568835A1" wp14:editId="427E40B9">
            <wp:simplePos x="0" y="0"/>
            <wp:positionH relativeFrom="column">
              <wp:posOffset>4672330</wp:posOffset>
            </wp:positionH>
            <wp:positionV relativeFrom="paragraph">
              <wp:posOffset>-4445</wp:posOffset>
            </wp:positionV>
            <wp:extent cx="1080135" cy="328930"/>
            <wp:effectExtent l="0" t="0" r="0" b="0"/>
            <wp:wrapNone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" t="-6" r="-1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iCs/>
        </w:rPr>
        <w:t xml:space="preserve">Pressemitteilung vom </w:t>
      </w:r>
      <w:r w:rsidR="00B47C65">
        <w:rPr>
          <w:rFonts w:ascii="Arial" w:hAnsi="Arial" w:cs="Arial"/>
          <w:i/>
          <w:iCs/>
        </w:rPr>
        <w:t>1</w:t>
      </w:r>
      <w:r>
        <w:rPr>
          <w:rFonts w:ascii="Arial" w:hAnsi="Arial" w:cs="Arial"/>
          <w:i/>
          <w:iCs/>
        </w:rPr>
        <w:t>9.0</w:t>
      </w:r>
      <w:r w:rsidR="00B47C65">
        <w:rPr>
          <w:rFonts w:ascii="Arial" w:hAnsi="Arial" w:cs="Arial"/>
          <w:i/>
          <w:iCs/>
        </w:rPr>
        <w:t>4</w:t>
      </w:r>
      <w:r>
        <w:rPr>
          <w:rFonts w:ascii="Arial" w:hAnsi="Arial" w:cs="Arial"/>
          <w:i/>
          <w:iCs/>
        </w:rPr>
        <w:t>.20</w:t>
      </w:r>
      <w:r w:rsidR="00B47C65">
        <w:rPr>
          <w:rFonts w:ascii="Arial" w:hAnsi="Arial" w:cs="Arial"/>
          <w:i/>
          <w:iCs/>
        </w:rPr>
        <w:t>24</w:t>
      </w:r>
    </w:p>
    <w:p w14:paraId="7EF20411" w14:textId="77777777" w:rsidR="00F42148" w:rsidRDefault="00F42148">
      <w:pPr>
        <w:rPr>
          <w:sz w:val="16"/>
          <w:szCs w:val="16"/>
        </w:rPr>
      </w:pPr>
    </w:p>
    <w:p w14:paraId="54C08B20" w14:textId="73D33CFC" w:rsidR="00D96CA0" w:rsidRPr="00D96CA0" w:rsidRDefault="00D96CA0" w:rsidP="00D96CA0">
      <w:pPr>
        <w:pStyle w:val="berschrift1"/>
        <w:spacing w:line="240" w:lineRule="auto"/>
        <w:jc w:val="left"/>
        <w:rPr>
          <w:rFonts w:ascii="Arial" w:eastAsia="Calibri" w:hAnsi="Arial" w:cs="Arial"/>
          <w:color w:val="191919"/>
          <w:sz w:val="36"/>
          <w:szCs w:val="36"/>
        </w:rPr>
      </w:pPr>
      <w:r>
        <w:rPr>
          <w:rFonts w:ascii="Arial" w:eastAsia="Calibri" w:hAnsi="Arial" w:cs="Arial"/>
          <w:color w:val="191919"/>
          <w:sz w:val="36"/>
          <w:szCs w:val="36"/>
        </w:rPr>
        <w:t>KI in der Schule – was geht?</w:t>
      </w:r>
    </w:p>
    <w:p w14:paraId="131ADFA5" w14:textId="77777777" w:rsidR="00F42148" w:rsidRDefault="00F42148">
      <w:pPr>
        <w:pStyle w:val="berschrift1"/>
        <w:spacing w:line="240" w:lineRule="auto"/>
        <w:rPr>
          <w:rFonts w:ascii="Arial" w:eastAsia="Calibri" w:hAnsi="Arial" w:cs="Arial"/>
          <w:color w:val="191919"/>
          <w:szCs w:val="24"/>
        </w:rPr>
      </w:pPr>
    </w:p>
    <w:p w14:paraId="090271D8" w14:textId="15C64410" w:rsidR="00F42148" w:rsidRDefault="00D96CA0">
      <w:pPr>
        <w:pStyle w:val="berschrift1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191919"/>
          <w:sz w:val="22"/>
          <w:szCs w:val="22"/>
        </w:rPr>
        <w:t>Bildungsfachleute teilen ihr Wissen rund um den Einsatz Künstlicher Intelligenz beim KLUB UNIVERSUM</w:t>
      </w:r>
    </w:p>
    <w:p w14:paraId="3DD62816" w14:textId="761F1398" w:rsidR="00F42148" w:rsidRDefault="00B47C65" w:rsidP="00B47C65">
      <w:p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B47C65">
        <w:rPr>
          <w:rFonts w:ascii="Arial" w:hAnsi="Arial" w:cs="Arial"/>
          <w:sz w:val="22"/>
          <w:szCs w:val="22"/>
        </w:rPr>
        <w:t xml:space="preserve">Für die einen hat </w:t>
      </w:r>
      <w:r>
        <w:rPr>
          <w:rFonts w:ascii="Arial" w:hAnsi="Arial" w:cs="Arial"/>
          <w:sz w:val="22"/>
          <w:szCs w:val="22"/>
        </w:rPr>
        <w:t>Künstliche Intelligenz (</w:t>
      </w:r>
      <w:r w:rsidRPr="00B47C65">
        <w:rPr>
          <w:rFonts w:ascii="Arial" w:hAnsi="Arial" w:cs="Arial"/>
          <w:sz w:val="22"/>
          <w:szCs w:val="22"/>
        </w:rPr>
        <w:t>KI</w:t>
      </w:r>
      <w:r>
        <w:rPr>
          <w:rFonts w:ascii="Arial" w:hAnsi="Arial" w:cs="Arial"/>
          <w:sz w:val="22"/>
          <w:szCs w:val="22"/>
        </w:rPr>
        <w:t>)</w:t>
      </w:r>
      <w:r w:rsidRPr="00B47C65">
        <w:rPr>
          <w:rFonts w:ascii="Arial" w:hAnsi="Arial" w:cs="Arial"/>
          <w:sz w:val="22"/>
          <w:szCs w:val="22"/>
        </w:rPr>
        <w:t xml:space="preserve"> das Poten</w:t>
      </w:r>
      <w:r>
        <w:rPr>
          <w:rFonts w:ascii="Arial" w:hAnsi="Arial" w:cs="Arial"/>
          <w:sz w:val="22"/>
          <w:szCs w:val="22"/>
        </w:rPr>
        <w:t>z</w:t>
      </w:r>
      <w:r w:rsidRPr="00B47C65">
        <w:rPr>
          <w:rFonts w:ascii="Arial" w:hAnsi="Arial" w:cs="Arial"/>
          <w:sz w:val="22"/>
          <w:szCs w:val="22"/>
        </w:rPr>
        <w:t>ial</w:t>
      </w:r>
      <w:r w:rsidR="00D96CA0">
        <w:rPr>
          <w:rFonts w:ascii="Arial" w:hAnsi="Arial" w:cs="Arial"/>
          <w:sz w:val="22"/>
          <w:szCs w:val="22"/>
        </w:rPr>
        <w:t>,</w:t>
      </w:r>
      <w:r w:rsidRPr="00B47C65">
        <w:rPr>
          <w:rFonts w:ascii="Arial" w:hAnsi="Arial" w:cs="Arial"/>
          <w:sz w:val="22"/>
          <w:szCs w:val="22"/>
        </w:rPr>
        <w:t xml:space="preserve"> den Bildungsbereich zu revolutionieren, andere stehen dem Einsatz eher skeptisch gegenüber.</w:t>
      </w:r>
      <w:r>
        <w:rPr>
          <w:rFonts w:ascii="Arial" w:hAnsi="Arial" w:cs="Arial"/>
          <w:sz w:val="22"/>
          <w:szCs w:val="22"/>
        </w:rPr>
        <w:t xml:space="preserve"> </w:t>
      </w:r>
      <w:r w:rsidR="00D7164D" w:rsidRPr="00D7164D">
        <w:rPr>
          <w:rFonts w:ascii="Arial" w:hAnsi="Arial" w:cs="Arial"/>
          <w:sz w:val="22"/>
          <w:szCs w:val="22"/>
        </w:rPr>
        <w:t>Um die unterschiedlichen Perspektiven zusammenzubringen, hat sich der KLUB UNIVERSUM – eine kostenlose Veranstaltungsreihe des Universum</w:t>
      </w:r>
      <w:r w:rsidR="00D7164D" w:rsidRPr="00D7164D">
        <w:rPr>
          <w:rFonts w:ascii="Arial" w:hAnsi="Arial" w:cs="Arial"/>
          <w:sz w:val="22"/>
          <w:szCs w:val="22"/>
          <w:vertAlign w:val="superscript"/>
        </w:rPr>
        <w:t>®</w:t>
      </w:r>
      <w:r w:rsidR="00D7164D" w:rsidRPr="00D7164D">
        <w:rPr>
          <w:rFonts w:ascii="Arial" w:hAnsi="Arial" w:cs="Arial"/>
          <w:sz w:val="22"/>
          <w:szCs w:val="22"/>
        </w:rPr>
        <w:t xml:space="preserve"> Bremen und des KLUB DIALOG – genau diesem zukunftsweisenden Themenfeld gewidmet. Die Reihe richtet sich an Lehrkräfte, Referendarinnen und Referendare, Lehramtsstudierende und alle, die sonst noch an Schulen arbeiten.</w:t>
      </w:r>
      <w:r>
        <w:rPr>
          <w:rFonts w:ascii="Arial" w:hAnsi="Arial" w:cs="Arial"/>
          <w:sz w:val="22"/>
          <w:szCs w:val="22"/>
        </w:rPr>
        <w:t xml:space="preserve"> Am Donnerstag, 18. </w:t>
      </w:r>
      <w:r w:rsidR="00D96CA0">
        <w:rPr>
          <w:rFonts w:ascii="Arial" w:hAnsi="Arial" w:cs="Arial"/>
          <w:sz w:val="22"/>
          <w:szCs w:val="22"/>
        </w:rPr>
        <w:t>April</w:t>
      </w:r>
      <w:r>
        <w:rPr>
          <w:rFonts w:ascii="Arial" w:hAnsi="Arial" w:cs="Arial"/>
          <w:sz w:val="22"/>
          <w:szCs w:val="22"/>
        </w:rPr>
        <w:t xml:space="preserve">, tauschten verschiedene Expertinnen und Experten in jeweils 7-minütigen Vorträgen </w:t>
      </w:r>
      <w:r w:rsidRPr="00B47C65">
        <w:rPr>
          <w:rFonts w:ascii="Arial" w:hAnsi="Arial" w:cs="Arial"/>
          <w:sz w:val="22"/>
          <w:szCs w:val="22"/>
        </w:rPr>
        <w:t>inspirierende Ideen, spannende Projekte und außergewöhnliche Erfahrungen</w:t>
      </w:r>
      <w:r>
        <w:rPr>
          <w:rFonts w:ascii="Arial" w:hAnsi="Arial" w:cs="Arial"/>
          <w:sz w:val="22"/>
          <w:szCs w:val="22"/>
        </w:rPr>
        <w:t xml:space="preserve"> </w:t>
      </w:r>
      <w:r w:rsidR="00BB119F">
        <w:rPr>
          <w:rFonts w:ascii="Arial" w:hAnsi="Arial" w:cs="Arial"/>
          <w:sz w:val="22"/>
          <w:szCs w:val="22"/>
        </w:rPr>
        <w:t xml:space="preserve">im </w:t>
      </w:r>
      <w:r w:rsidR="00BB119F" w:rsidRPr="00D7164D">
        <w:rPr>
          <w:rFonts w:ascii="Arial" w:hAnsi="Arial" w:cs="Arial"/>
          <w:sz w:val="22"/>
          <w:szCs w:val="22"/>
        </w:rPr>
        <w:t>Universum</w:t>
      </w:r>
      <w:r w:rsidR="00BB119F" w:rsidRPr="00D7164D">
        <w:rPr>
          <w:rFonts w:ascii="Arial" w:hAnsi="Arial" w:cs="Arial"/>
          <w:sz w:val="22"/>
          <w:szCs w:val="22"/>
          <w:vertAlign w:val="superscript"/>
        </w:rPr>
        <w:t>®</w:t>
      </w:r>
      <w:r w:rsidR="00BB119F" w:rsidRPr="00D7164D">
        <w:rPr>
          <w:rFonts w:ascii="Arial" w:hAnsi="Arial" w:cs="Arial"/>
          <w:sz w:val="22"/>
          <w:szCs w:val="22"/>
        </w:rPr>
        <w:t xml:space="preserve"> Bremen </w:t>
      </w:r>
      <w:r>
        <w:rPr>
          <w:rFonts w:ascii="Arial" w:hAnsi="Arial" w:cs="Arial"/>
          <w:sz w:val="22"/>
          <w:szCs w:val="22"/>
        </w:rPr>
        <w:t>aus und kamen mit den rund 160 Gästen</w:t>
      </w:r>
      <w:r w:rsidR="00D96CA0">
        <w:rPr>
          <w:rFonts w:ascii="Arial" w:hAnsi="Arial" w:cs="Arial"/>
          <w:sz w:val="22"/>
          <w:szCs w:val="22"/>
        </w:rPr>
        <w:t xml:space="preserve"> aus dem Bildungsbereich </w:t>
      </w:r>
      <w:r>
        <w:rPr>
          <w:rFonts w:ascii="Arial" w:hAnsi="Arial" w:cs="Arial"/>
          <w:sz w:val="22"/>
          <w:szCs w:val="22"/>
        </w:rPr>
        <w:t>ins Gespräch.</w:t>
      </w:r>
    </w:p>
    <w:p w14:paraId="08B30691" w14:textId="46AB1C22" w:rsidR="00B47C65" w:rsidRDefault="00B47C65" w:rsidP="00B47C65">
      <w:p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B47C65">
        <w:rPr>
          <w:rFonts w:ascii="Arial" w:hAnsi="Arial" w:cs="Arial"/>
          <w:sz w:val="22"/>
          <w:szCs w:val="22"/>
        </w:rPr>
        <w:t>Die Bremer Mathe- und Informatiklehrerin</w:t>
      </w:r>
      <w:r>
        <w:rPr>
          <w:rFonts w:ascii="Arial" w:hAnsi="Arial" w:cs="Arial"/>
          <w:sz w:val="22"/>
          <w:szCs w:val="22"/>
        </w:rPr>
        <w:t xml:space="preserve"> Viktoria Zoeger </w:t>
      </w:r>
      <w:r w:rsidRPr="00B47C65">
        <w:rPr>
          <w:rFonts w:ascii="Arial" w:hAnsi="Arial" w:cs="Arial"/>
          <w:sz w:val="22"/>
          <w:szCs w:val="22"/>
        </w:rPr>
        <w:t xml:space="preserve">setzt sich seit Jahren für einen flächendeckenden Informatikunterricht ein und hat an der aktuellen Ausgabe der Studie „KI in der Schule“ der Telekom Stiftung mitgearbeitet. Daraus </w:t>
      </w:r>
      <w:r>
        <w:rPr>
          <w:rFonts w:ascii="Arial" w:hAnsi="Arial" w:cs="Arial"/>
          <w:sz w:val="22"/>
          <w:szCs w:val="22"/>
        </w:rPr>
        <w:t xml:space="preserve">erläuterte </w:t>
      </w:r>
      <w:r w:rsidRPr="00B47C65">
        <w:rPr>
          <w:rFonts w:ascii="Arial" w:hAnsi="Arial" w:cs="Arial"/>
          <w:sz w:val="22"/>
          <w:szCs w:val="22"/>
        </w:rPr>
        <w:t xml:space="preserve">sie </w:t>
      </w:r>
      <w:r w:rsidR="004F6EE9">
        <w:rPr>
          <w:rFonts w:ascii="Arial" w:hAnsi="Arial" w:cs="Arial"/>
          <w:sz w:val="22"/>
          <w:szCs w:val="22"/>
        </w:rPr>
        <w:t>i</w:t>
      </w:r>
      <w:r w:rsidR="00D96CA0">
        <w:rPr>
          <w:rFonts w:ascii="Arial" w:hAnsi="Arial" w:cs="Arial"/>
          <w:sz w:val="22"/>
          <w:szCs w:val="22"/>
        </w:rPr>
        <w:t>hre</w:t>
      </w:r>
      <w:r w:rsidRPr="00B47C65">
        <w:rPr>
          <w:rFonts w:ascii="Arial" w:hAnsi="Arial" w:cs="Arial"/>
          <w:sz w:val="22"/>
          <w:szCs w:val="22"/>
        </w:rPr>
        <w:t xml:space="preserve"> wichtigsten Handlungsempfehlungen und hat</w:t>
      </w:r>
      <w:r>
        <w:rPr>
          <w:rFonts w:ascii="Arial" w:hAnsi="Arial" w:cs="Arial"/>
          <w:sz w:val="22"/>
          <w:szCs w:val="22"/>
        </w:rPr>
        <w:t xml:space="preserve">te zudem </w:t>
      </w:r>
      <w:r w:rsidRPr="00B47C65">
        <w:rPr>
          <w:rFonts w:ascii="Arial" w:hAnsi="Arial" w:cs="Arial"/>
          <w:sz w:val="22"/>
          <w:szCs w:val="22"/>
        </w:rPr>
        <w:t xml:space="preserve">noch </w:t>
      </w:r>
      <w:r>
        <w:rPr>
          <w:rFonts w:ascii="Arial" w:hAnsi="Arial" w:cs="Arial"/>
          <w:sz w:val="22"/>
          <w:szCs w:val="22"/>
        </w:rPr>
        <w:t>einen</w:t>
      </w:r>
      <w:r w:rsidRPr="00B47C65">
        <w:rPr>
          <w:rFonts w:ascii="Arial" w:hAnsi="Arial" w:cs="Arial"/>
          <w:sz w:val="22"/>
          <w:szCs w:val="22"/>
        </w:rPr>
        <w:t xml:space="preserve"> selbst</w:t>
      </w:r>
      <w:r w:rsidR="004F6EE9">
        <w:rPr>
          <w:rFonts w:ascii="Arial" w:hAnsi="Arial" w:cs="Arial"/>
          <w:sz w:val="22"/>
          <w:szCs w:val="22"/>
        </w:rPr>
        <w:t xml:space="preserve"> </w:t>
      </w:r>
      <w:r w:rsidRPr="00B47C65">
        <w:rPr>
          <w:rFonts w:ascii="Arial" w:hAnsi="Arial" w:cs="Arial"/>
          <w:sz w:val="22"/>
          <w:szCs w:val="22"/>
        </w:rPr>
        <w:t>programmierten Mathe-GPT</w:t>
      </w:r>
      <w:r w:rsidR="00D96CA0">
        <w:rPr>
          <w:rFonts w:ascii="Arial" w:hAnsi="Arial" w:cs="Arial"/>
          <w:sz w:val="22"/>
          <w:szCs w:val="22"/>
        </w:rPr>
        <w:t>-</w:t>
      </w:r>
      <w:r w:rsidRPr="00B47C65">
        <w:rPr>
          <w:rFonts w:ascii="Arial" w:hAnsi="Arial" w:cs="Arial"/>
          <w:sz w:val="22"/>
          <w:szCs w:val="22"/>
        </w:rPr>
        <w:t xml:space="preserve">Bot im </w:t>
      </w:r>
      <w:r>
        <w:rPr>
          <w:rFonts w:ascii="Arial" w:hAnsi="Arial" w:cs="Arial"/>
          <w:sz w:val="22"/>
          <w:szCs w:val="22"/>
        </w:rPr>
        <w:t xml:space="preserve">digitalen </w:t>
      </w:r>
      <w:r w:rsidRPr="00B47C65">
        <w:rPr>
          <w:rFonts w:ascii="Arial" w:hAnsi="Arial" w:cs="Arial"/>
          <w:sz w:val="22"/>
          <w:szCs w:val="22"/>
        </w:rPr>
        <w:t>Gepäck.</w:t>
      </w:r>
      <w:r>
        <w:rPr>
          <w:rFonts w:ascii="Arial" w:hAnsi="Arial" w:cs="Arial"/>
          <w:sz w:val="22"/>
          <w:szCs w:val="22"/>
        </w:rPr>
        <w:t xml:space="preserve"> Axel Wagenitz von der </w:t>
      </w:r>
      <w:r w:rsidRPr="00B47C65">
        <w:rPr>
          <w:rFonts w:ascii="Arial" w:hAnsi="Arial" w:cs="Arial"/>
          <w:sz w:val="22"/>
          <w:szCs w:val="22"/>
        </w:rPr>
        <w:t>Hochschule für angewandte Wissenschaften</w:t>
      </w:r>
      <w:r>
        <w:rPr>
          <w:rFonts w:ascii="Arial" w:hAnsi="Arial" w:cs="Arial"/>
          <w:sz w:val="22"/>
          <w:szCs w:val="22"/>
        </w:rPr>
        <w:t xml:space="preserve"> in Hamburg hat mit dem Buch „Zukunft Schule“ ebenfalls eine thematisch passende Publikation parat und bezeichnet Lehrkräfte darin als „change agents der Zukunft“. Beim KLUB UNIVERSUM erläuter</w:t>
      </w:r>
      <w:r w:rsidR="00D96CA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 er, wel</w:t>
      </w:r>
      <w:r w:rsidR="00374CC9">
        <w:rPr>
          <w:rFonts w:ascii="Arial" w:hAnsi="Arial" w:cs="Arial"/>
          <w:sz w:val="22"/>
          <w:szCs w:val="22"/>
        </w:rPr>
        <w:t>che Fähigkeiten angesichts von Digitalisierung und KI vermittelt werden sollte</w:t>
      </w:r>
      <w:r w:rsidR="00D96CA0">
        <w:rPr>
          <w:rFonts w:ascii="Arial" w:hAnsi="Arial" w:cs="Arial"/>
          <w:sz w:val="22"/>
          <w:szCs w:val="22"/>
        </w:rPr>
        <w:t>n</w:t>
      </w:r>
      <w:r w:rsidR="00374CC9">
        <w:rPr>
          <w:rFonts w:ascii="Arial" w:hAnsi="Arial" w:cs="Arial"/>
          <w:sz w:val="22"/>
          <w:szCs w:val="22"/>
        </w:rPr>
        <w:t xml:space="preserve">, um Schülerinnen und Schüler auf die sich verändernde Arbeitswelt vorzubereiten. </w:t>
      </w:r>
      <w:r w:rsidR="00D96CA0">
        <w:rPr>
          <w:rFonts w:ascii="Arial" w:hAnsi="Arial" w:cs="Arial"/>
          <w:sz w:val="22"/>
          <w:szCs w:val="22"/>
        </w:rPr>
        <w:t>Denn a</w:t>
      </w:r>
      <w:r w:rsidR="00374CC9">
        <w:rPr>
          <w:rFonts w:ascii="Arial" w:hAnsi="Arial" w:cs="Arial"/>
          <w:sz w:val="22"/>
          <w:szCs w:val="22"/>
        </w:rPr>
        <w:t xml:space="preserve">uch in Bremen ist klar: </w:t>
      </w:r>
      <w:r w:rsidR="00374CC9" w:rsidRPr="00374CC9">
        <w:rPr>
          <w:rFonts w:ascii="Arial" w:hAnsi="Arial" w:cs="Arial"/>
          <w:sz w:val="22"/>
          <w:szCs w:val="22"/>
        </w:rPr>
        <w:t>Ein Ausschluss von KI-Anwendungen im Schulbereich wird nicht möglich sein.</w:t>
      </w:r>
      <w:r w:rsidR="00374CC9">
        <w:rPr>
          <w:rFonts w:ascii="Arial" w:hAnsi="Arial" w:cs="Arial"/>
          <w:sz w:val="22"/>
          <w:szCs w:val="22"/>
        </w:rPr>
        <w:t xml:space="preserve"> </w:t>
      </w:r>
      <w:r w:rsidR="00374CC9" w:rsidRPr="00374CC9">
        <w:rPr>
          <w:rFonts w:ascii="Arial" w:hAnsi="Arial" w:cs="Arial"/>
          <w:sz w:val="22"/>
          <w:szCs w:val="22"/>
        </w:rPr>
        <w:t xml:space="preserve">Wie durch Fortbildungen Lehrkräfte im Umgang mit KI in Unterricht und Prüfungskultur sensibilisiert werden und welche </w:t>
      </w:r>
      <w:r w:rsidR="00374CC9" w:rsidRPr="00374CC9">
        <w:rPr>
          <w:rFonts w:ascii="Arial" w:hAnsi="Arial" w:cs="Arial"/>
          <w:sz w:val="22"/>
          <w:szCs w:val="22"/>
        </w:rPr>
        <w:lastRenderedPageBreak/>
        <w:t>Entwicklungen anstehen,</w:t>
      </w:r>
      <w:r w:rsidR="00374CC9">
        <w:rPr>
          <w:rFonts w:ascii="Arial" w:hAnsi="Arial" w:cs="Arial"/>
          <w:sz w:val="22"/>
          <w:szCs w:val="22"/>
        </w:rPr>
        <w:t xml:space="preserve"> </w:t>
      </w:r>
      <w:r w:rsidR="00D96CA0">
        <w:rPr>
          <w:rFonts w:ascii="Arial" w:hAnsi="Arial" w:cs="Arial"/>
          <w:sz w:val="22"/>
          <w:szCs w:val="22"/>
        </w:rPr>
        <w:t>stellten</w:t>
      </w:r>
      <w:r w:rsidR="00374CC9">
        <w:rPr>
          <w:rFonts w:ascii="Arial" w:hAnsi="Arial" w:cs="Arial"/>
          <w:sz w:val="22"/>
          <w:szCs w:val="22"/>
        </w:rPr>
        <w:t xml:space="preserve"> Britta Düsterhoff und André Sebastiani aus dem Referat 10 „</w:t>
      </w:r>
      <w:r w:rsidR="00374CC9" w:rsidRPr="00374CC9">
        <w:rPr>
          <w:rFonts w:ascii="Arial" w:hAnsi="Arial" w:cs="Arial"/>
          <w:sz w:val="22"/>
          <w:szCs w:val="22"/>
        </w:rPr>
        <w:t>Medien und Bildung in der digitalen Welt</w:t>
      </w:r>
      <w:r w:rsidR="00374CC9">
        <w:rPr>
          <w:rFonts w:ascii="Arial" w:hAnsi="Arial" w:cs="Arial"/>
          <w:sz w:val="22"/>
          <w:szCs w:val="22"/>
        </w:rPr>
        <w:t>“ der Senatorin für Kinder und Bildung</w:t>
      </w:r>
      <w:r w:rsidR="00D96CA0">
        <w:rPr>
          <w:rFonts w:ascii="Arial" w:hAnsi="Arial" w:cs="Arial"/>
          <w:sz w:val="22"/>
          <w:szCs w:val="22"/>
        </w:rPr>
        <w:t xml:space="preserve"> dar.</w:t>
      </w:r>
    </w:p>
    <w:p w14:paraId="7C3720A2" w14:textId="32E34B4E" w:rsidR="00B47C65" w:rsidRDefault="004C7305" w:rsidP="004C7305">
      <w:p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4C7305">
        <w:rPr>
          <w:rFonts w:ascii="Arial" w:hAnsi="Arial" w:cs="Arial"/>
          <w:sz w:val="22"/>
          <w:szCs w:val="22"/>
        </w:rPr>
        <w:t>Neben den Fachleuten vor Ort waren weitere Expertinnen und Ex</w:t>
      </w:r>
      <w:r w:rsidR="004F6EE9">
        <w:rPr>
          <w:rFonts w:ascii="Arial" w:hAnsi="Arial" w:cs="Arial"/>
          <w:sz w:val="22"/>
          <w:szCs w:val="22"/>
        </w:rPr>
        <w:t>p</w:t>
      </w:r>
      <w:r w:rsidRPr="004C7305">
        <w:rPr>
          <w:rFonts w:ascii="Arial" w:hAnsi="Arial" w:cs="Arial"/>
          <w:sz w:val="22"/>
          <w:szCs w:val="22"/>
        </w:rPr>
        <w:t>erten digital zugeschaltet.</w:t>
      </w:r>
      <w:r w:rsidR="00374CC9">
        <w:rPr>
          <w:rFonts w:ascii="Arial" w:hAnsi="Arial" w:cs="Arial"/>
          <w:sz w:val="22"/>
          <w:szCs w:val="22"/>
        </w:rPr>
        <w:t xml:space="preserve"> Hendrik Haverkamp vom </w:t>
      </w:r>
      <w:r w:rsidR="00374CC9" w:rsidRPr="00374CC9">
        <w:rPr>
          <w:rFonts w:ascii="Arial" w:hAnsi="Arial" w:cs="Arial"/>
          <w:sz w:val="22"/>
          <w:szCs w:val="22"/>
        </w:rPr>
        <w:t>Institut für zeitgemäße Prüfungskultur e.</w:t>
      </w:r>
      <w:r w:rsidR="00EF5DBF">
        <w:rPr>
          <w:rFonts w:ascii="Arial" w:hAnsi="Arial" w:cs="Arial"/>
          <w:sz w:val="22"/>
          <w:szCs w:val="22"/>
        </w:rPr>
        <w:t xml:space="preserve"> </w:t>
      </w:r>
      <w:r w:rsidR="00374CC9" w:rsidRPr="00374CC9">
        <w:rPr>
          <w:rFonts w:ascii="Arial" w:hAnsi="Arial" w:cs="Arial"/>
          <w:sz w:val="22"/>
          <w:szCs w:val="22"/>
        </w:rPr>
        <w:t>V.</w:t>
      </w:r>
      <w:r>
        <w:rPr>
          <w:rFonts w:ascii="Arial" w:hAnsi="Arial" w:cs="Arial"/>
          <w:sz w:val="22"/>
          <w:szCs w:val="22"/>
        </w:rPr>
        <w:t xml:space="preserve"> t</w:t>
      </w:r>
      <w:r w:rsidR="00374CC9">
        <w:rPr>
          <w:rFonts w:ascii="Arial" w:hAnsi="Arial" w:cs="Arial"/>
          <w:sz w:val="22"/>
          <w:szCs w:val="22"/>
        </w:rPr>
        <w:t xml:space="preserve">reibt ebenfalls die </w:t>
      </w:r>
      <w:r w:rsidR="00374CC9" w:rsidRPr="00374CC9">
        <w:rPr>
          <w:rFonts w:ascii="Arial" w:hAnsi="Arial" w:cs="Arial"/>
          <w:sz w:val="22"/>
          <w:szCs w:val="22"/>
        </w:rPr>
        <w:t>Auseinandersetzung mit KI und ihren Potenzialen für Schule</w:t>
      </w:r>
      <w:r w:rsidR="00374CC9">
        <w:rPr>
          <w:rFonts w:ascii="Arial" w:hAnsi="Arial" w:cs="Arial"/>
          <w:sz w:val="22"/>
          <w:szCs w:val="22"/>
        </w:rPr>
        <w:t xml:space="preserve"> um: </w:t>
      </w:r>
      <w:r w:rsidR="00374CC9" w:rsidRPr="00374CC9">
        <w:rPr>
          <w:rFonts w:ascii="Arial" w:hAnsi="Arial" w:cs="Arial"/>
          <w:sz w:val="22"/>
          <w:szCs w:val="22"/>
        </w:rPr>
        <w:t>Wie lässt sich Wissen angesichts von KI sinnvoll prüfen? Auf welche Weise können KI-Anwendungen den Lernprozess unterstützen?</w:t>
      </w:r>
      <w:r w:rsidR="00374CC9">
        <w:rPr>
          <w:rFonts w:ascii="Arial" w:hAnsi="Arial" w:cs="Arial"/>
          <w:sz w:val="22"/>
          <w:szCs w:val="22"/>
        </w:rPr>
        <w:t xml:space="preserve"> In diesem Zusammenhang </w:t>
      </w:r>
      <w:r w:rsidR="00D96CA0">
        <w:rPr>
          <w:rFonts w:ascii="Arial" w:hAnsi="Arial" w:cs="Arial"/>
          <w:sz w:val="22"/>
          <w:szCs w:val="22"/>
        </w:rPr>
        <w:t>präsentierte</w:t>
      </w:r>
      <w:r w:rsidR="00374CC9">
        <w:rPr>
          <w:rFonts w:ascii="Arial" w:hAnsi="Arial" w:cs="Arial"/>
          <w:sz w:val="22"/>
          <w:szCs w:val="22"/>
        </w:rPr>
        <w:t xml:space="preserve"> er die</w:t>
      </w:r>
      <w:r w:rsidR="00374CC9" w:rsidRPr="00374CC9">
        <w:rPr>
          <w:rFonts w:ascii="Arial" w:hAnsi="Arial" w:cs="Arial"/>
          <w:sz w:val="22"/>
          <w:szCs w:val="22"/>
        </w:rPr>
        <w:t xml:space="preserve"> Lern-App fiete.ai</w:t>
      </w:r>
      <w:r w:rsidR="0010111F">
        <w:rPr>
          <w:rFonts w:ascii="Arial" w:hAnsi="Arial" w:cs="Arial"/>
          <w:sz w:val="22"/>
          <w:szCs w:val="22"/>
        </w:rPr>
        <w:t>, die Lehrkräfte dabei unterstützen soll, Schülerinnen und Schülern schnelles Feedback zu geben und dadurch Zeit beim Korrigieren zu sparen.</w:t>
      </w:r>
      <w:r w:rsidR="00374CC9">
        <w:rPr>
          <w:rFonts w:ascii="Arial" w:hAnsi="Arial" w:cs="Arial"/>
          <w:sz w:val="22"/>
          <w:szCs w:val="22"/>
        </w:rPr>
        <w:t xml:space="preserve"> Der Tübinger Lehrer und Wissenschaftl</w:t>
      </w:r>
      <w:r w:rsidR="00D96CA0">
        <w:rPr>
          <w:rFonts w:ascii="Arial" w:hAnsi="Arial" w:cs="Arial"/>
          <w:sz w:val="22"/>
          <w:szCs w:val="22"/>
        </w:rPr>
        <w:t>e</w:t>
      </w:r>
      <w:r w:rsidR="00374CC9">
        <w:rPr>
          <w:rFonts w:ascii="Arial" w:hAnsi="Arial" w:cs="Arial"/>
          <w:sz w:val="22"/>
          <w:szCs w:val="22"/>
        </w:rPr>
        <w:t xml:space="preserve">r Florian Nuxoll stellte seinen Podcast „Doppelstunde“ vor. Darin </w:t>
      </w:r>
      <w:r w:rsidR="00374CC9" w:rsidRPr="00374CC9">
        <w:rPr>
          <w:rFonts w:ascii="Arial" w:hAnsi="Arial" w:cs="Arial"/>
          <w:sz w:val="22"/>
          <w:szCs w:val="22"/>
        </w:rPr>
        <w:t>diskutiert er die Chancen und Risiken der Digitalisierung in Schulen. Angesichts des rasanten Fortschritts im KI-Bereich betont</w:t>
      </w:r>
      <w:r w:rsidR="00374CC9">
        <w:rPr>
          <w:rFonts w:ascii="Arial" w:hAnsi="Arial" w:cs="Arial"/>
          <w:sz w:val="22"/>
          <w:szCs w:val="22"/>
        </w:rPr>
        <w:t>e</w:t>
      </w:r>
      <w:r w:rsidR="00374CC9" w:rsidRPr="00374CC9">
        <w:rPr>
          <w:rFonts w:ascii="Arial" w:hAnsi="Arial" w:cs="Arial"/>
          <w:sz w:val="22"/>
          <w:szCs w:val="22"/>
        </w:rPr>
        <w:t xml:space="preserve"> er die Notwendigkeit für Bildungsakteure, neue Technologien aktiv zu erkunden und optimal in den Unterricht zu integrieren, </w:t>
      </w:r>
      <w:r w:rsidR="00D96CA0">
        <w:rPr>
          <w:rFonts w:ascii="Arial" w:hAnsi="Arial" w:cs="Arial"/>
          <w:sz w:val="22"/>
          <w:szCs w:val="22"/>
        </w:rPr>
        <w:t xml:space="preserve">dabei aber </w:t>
      </w:r>
      <w:r w:rsidR="00374CC9" w:rsidRPr="00374CC9">
        <w:rPr>
          <w:rFonts w:ascii="Arial" w:hAnsi="Arial" w:cs="Arial"/>
          <w:sz w:val="22"/>
          <w:szCs w:val="22"/>
        </w:rPr>
        <w:t xml:space="preserve">stets </w:t>
      </w:r>
      <w:r w:rsidR="00D96CA0">
        <w:rPr>
          <w:rFonts w:ascii="Arial" w:hAnsi="Arial" w:cs="Arial"/>
          <w:sz w:val="22"/>
          <w:szCs w:val="22"/>
        </w:rPr>
        <w:t>die</w:t>
      </w:r>
      <w:r w:rsidR="00374CC9" w:rsidRPr="00374CC9">
        <w:rPr>
          <w:rFonts w:ascii="Arial" w:hAnsi="Arial" w:cs="Arial"/>
          <w:sz w:val="22"/>
          <w:szCs w:val="22"/>
        </w:rPr>
        <w:t xml:space="preserve"> Menschen i</w:t>
      </w:r>
      <w:r w:rsidR="00D96CA0">
        <w:rPr>
          <w:rFonts w:ascii="Arial" w:hAnsi="Arial" w:cs="Arial"/>
          <w:sz w:val="22"/>
          <w:szCs w:val="22"/>
        </w:rPr>
        <w:t>n den</w:t>
      </w:r>
      <w:r w:rsidR="00374CC9" w:rsidRPr="00374CC9">
        <w:rPr>
          <w:rFonts w:ascii="Arial" w:hAnsi="Arial" w:cs="Arial"/>
          <w:sz w:val="22"/>
          <w:szCs w:val="22"/>
        </w:rPr>
        <w:t xml:space="preserve"> Mittelpunkt</w:t>
      </w:r>
      <w:r w:rsidR="00D96CA0">
        <w:rPr>
          <w:rFonts w:ascii="Arial" w:hAnsi="Arial" w:cs="Arial"/>
          <w:sz w:val="22"/>
          <w:szCs w:val="22"/>
        </w:rPr>
        <w:t xml:space="preserve"> zu stellen</w:t>
      </w:r>
      <w:r w:rsidR="00374CC9" w:rsidRPr="00374CC9">
        <w:rPr>
          <w:rFonts w:ascii="Arial" w:hAnsi="Arial" w:cs="Arial"/>
          <w:sz w:val="22"/>
          <w:szCs w:val="22"/>
        </w:rPr>
        <w:t>.</w:t>
      </w:r>
      <w:r w:rsidR="00CA2B90">
        <w:rPr>
          <w:rFonts w:ascii="Arial" w:hAnsi="Arial" w:cs="Arial"/>
          <w:sz w:val="22"/>
          <w:szCs w:val="22"/>
        </w:rPr>
        <w:t xml:space="preserve"> Melinda Veggian </w:t>
      </w:r>
      <w:r w:rsidR="00D7164D">
        <w:rPr>
          <w:rFonts w:ascii="Arial" w:hAnsi="Arial" w:cs="Arial"/>
          <w:sz w:val="22"/>
          <w:szCs w:val="22"/>
        </w:rPr>
        <w:t>sprach</w:t>
      </w:r>
      <w:r w:rsidR="0010111F">
        <w:rPr>
          <w:rFonts w:ascii="Arial" w:hAnsi="Arial" w:cs="Arial"/>
          <w:sz w:val="22"/>
          <w:szCs w:val="22"/>
        </w:rPr>
        <w:t xml:space="preserve"> </w:t>
      </w:r>
      <w:r w:rsidR="00CA2B90">
        <w:rPr>
          <w:rFonts w:ascii="Arial" w:hAnsi="Arial" w:cs="Arial"/>
          <w:sz w:val="22"/>
          <w:szCs w:val="22"/>
        </w:rPr>
        <w:t xml:space="preserve">hingegen </w:t>
      </w:r>
      <w:r w:rsidR="00D7164D">
        <w:rPr>
          <w:rFonts w:ascii="Arial" w:hAnsi="Arial" w:cs="Arial"/>
          <w:sz w:val="22"/>
          <w:szCs w:val="22"/>
        </w:rPr>
        <w:t>über den von ihr geleiteten</w:t>
      </w:r>
      <w:r w:rsidR="00243CD7">
        <w:rPr>
          <w:rFonts w:ascii="Arial" w:hAnsi="Arial" w:cs="Arial"/>
          <w:sz w:val="22"/>
          <w:szCs w:val="22"/>
        </w:rPr>
        <w:t xml:space="preserve"> Thinktank „Lehren und </w:t>
      </w:r>
      <w:r w:rsidR="00D96CA0">
        <w:rPr>
          <w:rFonts w:ascii="Arial" w:hAnsi="Arial" w:cs="Arial"/>
          <w:sz w:val="22"/>
          <w:szCs w:val="22"/>
        </w:rPr>
        <w:t>L</w:t>
      </w:r>
      <w:r w:rsidR="00243CD7">
        <w:rPr>
          <w:rFonts w:ascii="Arial" w:hAnsi="Arial" w:cs="Arial"/>
          <w:sz w:val="22"/>
          <w:szCs w:val="22"/>
        </w:rPr>
        <w:t xml:space="preserve">ernen im Kontext von KI“  des </w:t>
      </w:r>
      <w:r w:rsidR="004F6EE9">
        <w:rPr>
          <w:rFonts w:ascii="Arial" w:hAnsi="Arial" w:cs="Arial"/>
          <w:sz w:val="22"/>
          <w:szCs w:val="22"/>
        </w:rPr>
        <w:t>„</w:t>
      </w:r>
      <w:r w:rsidR="00243CD7">
        <w:rPr>
          <w:rFonts w:ascii="Arial" w:hAnsi="Arial" w:cs="Arial"/>
          <w:sz w:val="22"/>
          <w:szCs w:val="22"/>
        </w:rPr>
        <w:t>Virtuellen Kompetenzzentrums: Künstliche Intelligenz und wissenschaftliches Arbeiten</w:t>
      </w:r>
      <w:r w:rsidR="004F6EE9">
        <w:rPr>
          <w:rFonts w:ascii="Arial" w:hAnsi="Arial" w:cs="Arial"/>
          <w:sz w:val="22"/>
          <w:szCs w:val="22"/>
        </w:rPr>
        <w:t>“</w:t>
      </w:r>
      <w:r w:rsidR="00243CD7">
        <w:rPr>
          <w:rFonts w:ascii="Arial" w:hAnsi="Arial" w:cs="Arial"/>
          <w:sz w:val="22"/>
          <w:szCs w:val="22"/>
        </w:rPr>
        <w:t xml:space="preserve"> (VK:KIWA)</w:t>
      </w:r>
      <w:r w:rsidR="004F6EE9">
        <w:rPr>
          <w:rFonts w:ascii="Arial" w:hAnsi="Arial" w:cs="Arial"/>
          <w:sz w:val="22"/>
          <w:szCs w:val="22"/>
        </w:rPr>
        <w:t xml:space="preserve"> aus Kiel</w:t>
      </w:r>
      <w:r w:rsidR="00243CD7">
        <w:rPr>
          <w:rFonts w:ascii="Arial" w:hAnsi="Arial" w:cs="Arial"/>
          <w:sz w:val="22"/>
          <w:szCs w:val="22"/>
        </w:rPr>
        <w:t xml:space="preserve">. </w:t>
      </w:r>
      <w:r w:rsidR="00243CD7" w:rsidRPr="00243CD7">
        <w:rPr>
          <w:rFonts w:ascii="Arial" w:hAnsi="Arial" w:cs="Arial"/>
          <w:sz w:val="22"/>
          <w:szCs w:val="22"/>
        </w:rPr>
        <w:t>D</w:t>
      </w:r>
      <w:r w:rsidR="00D7164D">
        <w:rPr>
          <w:rFonts w:ascii="Arial" w:hAnsi="Arial" w:cs="Arial"/>
          <w:sz w:val="22"/>
          <w:szCs w:val="22"/>
        </w:rPr>
        <w:t>ieser</w:t>
      </w:r>
      <w:r w:rsidR="00243CD7" w:rsidRPr="00243CD7">
        <w:rPr>
          <w:rFonts w:ascii="Arial" w:hAnsi="Arial" w:cs="Arial"/>
          <w:sz w:val="22"/>
          <w:szCs w:val="22"/>
        </w:rPr>
        <w:t xml:space="preserve"> bietet eine Plattform für den fachspezifischen und fächerübergreifenden Austausch über die kreativen Einsatzmöglichkeiten von KI-Tools.</w:t>
      </w:r>
      <w:r w:rsidR="00D7164D">
        <w:rPr>
          <w:rFonts w:ascii="Arial" w:hAnsi="Arial" w:cs="Arial"/>
          <w:sz w:val="22"/>
          <w:szCs w:val="22"/>
        </w:rPr>
        <w:t xml:space="preserve"> So setzt sich Melinda Veggian </w:t>
      </w:r>
      <w:r w:rsidR="00D7164D" w:rsidRPr="00D7164D">
        <w:rPr>
          <w:rFonts w:ascii="Arial" w:hAnsi="Arial" w:cs="Arial"/>
          <w:sz w:val="22"/>
          <w:szCs w:val="22"/>
        </w:rPr>
        <w:t xml:space="preserve">mit der Frage auseinander, wie sich die Rolle </w:t>
      </w:r>
      <w:r w:rsidR="00D7164D">
        <w:rPr>
          <w:rFonts w:ascii="Arial" w:hAnsi="Arial" w:cs="Arial"/>
          <w:sz w:val="22"/>
          <w:szCs w:val="22"/>
        </w:rPr>
        <w:t>von</w:t>
      </w:r>
      <w:r w:rsidR="00D7164D" w:rsidRPr="00D7164D">
        <w:rPr>
          <w:rFonts w:ascii="Arial" w:hAnsi="Arial" w:cs="Arial"/>
          <w:sz w:val="22"/>
          <w:szCs w:val="22"/>
        </w:rPr>
        <w:t xml:space="preserve"> Lehrperson</w:t>
      </w:r>
      <w:r w:rsidR="00D7164D">
        <w:rPr>
          <w:rFonts w:ascii="Arial" w:hAnsi="Arial" w:cs="Arial"/>
          <w:sz w:val="22"/>
          <w:szCs w:val="22"/>
        </w:rPr>
        <w:t>en</w:t>
      </w:r>
      <w:r w:rsidR="00D7164D" w:rsidRPr="00D7164D">
        <w:rPr>
          <w:rFonts w:ascii="Arial" w:hAnsi="Arial" w:cs="Arial"/>
          <w:sz w:val="22"/>
          <w:szCs w:val="22"/>
        </w:rPr>
        <w:t xml:space="preserve">, Unterrichtssettings und Aufgabentypologien weiterentwickeln </w:t>
      </w:r>
      <w:r w:rsidR="00D7164D">
        <w:rPr>
          <w:rFonts w:ascii="Arial" w:hAnsi="Arial" w:cs="Arial"/>
          <w:sz w:val="22"/>
          <w:szCs w:val="22"/>
        </w:rPr>
        <w:t>lässt</w:t>
      </w:r>
      <w:r w:rsidR="00D7164D" w:rsidRPr="00D7164D">
        <w:rPr>
          <w:rFonts w:ascii="Arial" w:hAnsi="Arial" w:cs="Arial"/>
          <w:sz w:val="22"/>
          <w:szCs w:val="22"/>
        </w:rPr>
        <w:t>.</w:t>
      </w:r>
    </w:p>
    <w:p w14:paraId="727D9348" w14:textId="2863F2CC" w:rsidR="00F42148" w:rsidRDefault="000F7312">
      <w:pPr>
        <w:pStyle w:val="StandardWeb"/>
        <w:spacing w:before="160" w:after="160"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Vor und nach den Beiträgen lud ein Abendbrot alle Gäste dazu ein, sich in entspannter Atmosphäre kennenzulernen und </w:t>
      </w:r>
      <w:r w:rsidR="00FF6036">
        <w:rPr>
          <w:rFonts w:ascii="Arial" w:hAnsi="Arial" w:cs="Arial"/>
          <w:sz w:val="22"/>
          <w:szCs w:val="22"/>
        </w:rPr>
        <w:t xml:space="preserve">weiter </w:t>
      </w:r>
      <w:r>
        <w:rPr>
          <w:rFonts w:ascii="Arial" w:hAnsi="Arial" w:cs="Arial"/>
          <w:sz w:val="22"/>
          <w:szCs w:val="22"/>
        </w:rPr>
        <w:t>auszutauschen. Der nächste „KLUB UNIVERSUM“ findet am Donnerstag, 2</w:t>
      </w:r>
      <w:r w:rsidR="00B47C65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 </w:t>
      </w:r>
      <w:r w:rsidR="00B47C65">
        <w:rPr>
          <w:rFonts w:ascii="Arial" w:hAnsi="Arial" w:cs="Arial"/>
          <w:sz w:val="22"/>
          <w:szCs w:val="22"/>
        </w:rPr>
        <w:t>August</w:t>
      </w:r>
      <w:r>
        <w:rPr>
          <w:rFonts w:ascii="Arial" w:hAnsi="Arial" w:cs="Arial"/>
          <w:sz w:val="22"/>
          <w:szCs w:val="22"/>
        </w:rPr>
        <w:t xml:space="preserve"> 20</w:t>
      </w:r>
      <w:r w:rsidR="00B47C65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, statt. Weitere Informationen finden sich unter klub-universum.de. </w:t>
      </w:r>
    </w:p>
    <w:sectPr w:rsidR="00F42148">
      <w:headerReference w:type="default" r:id="rId8"/>
      <w:footerReference w:type="default" r:id="rId9"/>
      <w:pgSz w:w="11906" w:h="16838"/>
      <w:pgMar w:top="1871" w:right="2381" w:bottom="1418" w:left="2381" w:header="709" w:footer="1021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EAB7A" w14:textId="77777777" w:rsidR="005E3A9F" w:rsidRDefault="000F7312">
      <w:r>
        <w:separator/>
      </w:r>
    </w:p>
  </w:endnote>
  <w:endnote w:type="continuationSeparator" w:id="0">
    <w:p w14:paraId="4D3B2188" w14:textId="77777777" w:rsidR="005E3A9F" w:rsidRDefault="000F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default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FrnkGothITC Bk BT;Taho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veling _Typewriter;Cambria">
    <w:altName w:val="Times New Roman"/>
    <w:panose1 w:val="00000000000000000000"/>
    <w:charset w:val="00"/>
    <w:family w:val="roman"/>
    <w:notTrueType/>
    <w:pitch w:val="default"/>
  </w:font>
  <w:font w:name="MetaNormal-Roman">
    <w:altName w:val="Meta"/>
    <w:charset w:val="00"/>
    <w:family w:val="swiss"/>
    <w:pitch w:val="variable"/>
    <w:sig w:usb0="80000027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ucida Sans;Lucida Sans Unicode">
    <w:altName w:val="Times New Roman"/>
    <w:panose1 w:val="00000000000000000000"/>
    <w:charset w:val="00"/>
    <w:family w:val="roman"/>
    <w:notTrueType/>
    <w:pitch w:val="default"/>
  </w:font>
  <w:font w:name="Futura Lt BT;Century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D2A10" w14:textId="77777777" w:rsidR="00F42148" w:rsidRDefault="00F42148">
    <w:pPr>
      <w:rPr>
        <w:rFonts w:ascii="Arial" w:hAnsi="Arial" w:cs="Arial"/>
        <w:sz w:val="16"/>
        <w:szCs w:val="16"/>
      </w:rPr>
    </w:pPr>
  </w:p>
  <w:p w14:paraId="4063A492" w14:textId="77777777" w:rsidR="00F42148" w:rsidRDefault="00F42148">
    <w:pPr>
      <w:rPr>
        <w:rFonts w:ascii="Arial" w:hAnsi="Arial" w:cs="Arial"/>
        <w:sz w:val="16"/>
        <w:szCs w:val="16"/>
      </w:rPr>
    </w:pPr>
  </w:p>
  <w:p w14:paraId="49AD3926" w14:textId="77777777" w:rsidR="00F42148" w:rsidRDefault="000F7312">
    <w:pPr>
      <w:rPr>
        <w:rFonts w:ascii="Arial" w:hAnsi="Arial" w:cs="Arial"/>
        <w:sz w:val="18"/>
      </w:rPr>
    </w:pPr>
    <w:r>
      <w:rPr>
        <w:rFonts w:ascii="Arial" w:hAnsi="Arial" w:cs="Arial"/>
        <w:sz w:val="18"/>
        <w:szCs w:val="18"/>
      </w:rPr>
      <w:t>Weitere Presseinformationen und Bildmaterial:</w:t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3" behindDoc="0" locked="0" layoutInCell="1" allowOverlap="1" wp14:anchorId="2C6E2BDA" wp14:editId="1995278F">
              <wp:simplePos x="0" y="0"/>
              <wp:positionH relativeFrom="page">
                <wp:posOffset>5781675</wp:posOffset>
              </wp:positionH>
              <wp:positionV relativeFrom="paragraph">
                <wp:posOffset>635</wp:posOffset>
              </wp:positionV>
              <wp:extent cx="382905" cy="158750"/>
              <wp:effectExtent l="0" t="0" r="0" b="0"/>
              <wp:wrapSquare wrapText="largest"/>
              <wp:docPr id="5" name="Rahm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905" cy="158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4ABB14F" w14:textId="77777777" w:rsidR="00F42148" w:rsidRPr="002B152C" w:rsidRDefault="000F7312">
                          <w:pPr>
                            <w:pStyle w:val="Fuzeile"/>
                            <w:rPr>
                              <w:rStyle w:val="Seitennummer"/>
                              <w:rFonts w:ascii="Arial" w:hAnsi="Arial" w:cs="Arial"/>
                              <w:sz w:val="22"/>
                            </w:rPr>
                          </w:pPr>
                          <w:r w:rsidRPr="002B152C">
                            <w:rPr>
                              <w:rStyle w:val="Seitennummer"/>
                              <w:rFonts w:ascii="Arial" w:hAnsi="Arial" w:cs="Arial"/>
                              <w:sz w:val="22"/>
                            </w:rPr>
                            <w:fldChar w:fldCharType="begin"/>
                          </w:r>
                          <w:r w:rsidRPr="002B152C">
                            <w:rPr>
                              <w:rStyle w:val="Seitennummer"/>
                              <w:rFonts w:ascii="Arial" w:hAnsi="Arial" w:cs="Arial"/>
                              <w:sz w:val="22"/>
                            </w:rPr>
                            <w:instrText>PAGE</w:instrText>
                          </w:r>
                          <w:r w:rsidRPr="002B152C">
                            <w:rPr>
                              <w:rStyle w:val="Seitennummer"/>
                              <w:rFonts w:ascii="Arial" w:hAnsi="Arial" w:cs="Arial"/>
                              <w:sz w:val="22"/>
                            </w:rPr>
                            <w:fldChar w:fldCharType="separate"/>
                          </w:r>
                          <w:r w:rsidR="002B152C">
                            <w:rPr>
                              <w:rStyle w:val="Seitennummer"/>
                              <w:rFonts w:ascii="Arial" w:hAnsi="Arial" w:cs="Arial"/>
                              <w:noProof/>
                              <w:sz w:val="22"/>
                            </w:rPr>
                            <w:t>1</w:t>
                          </w:r>
                          <w:r w:rsidRPr="002B152C">
                            <w:rPr>
                              <w:rStyle w:val="Seitennummer"/>
                              <w:rFonts w:ascii="Arial" w:hAnsi="Arial" w:cs="Arial"/>
                              <w:sz w:val="22"/>
                            </w:rPr>
                            <w:fldChar w:fldCharType="end"/>
                          </w:r>
                          <w:r w:rsidRPr="002B152C">
                            <w:rPr>
                              <w:rStyle w:val="Seitennummer"/>
                              <w:rFonts w:ascii="Arial" w:hAnsi="Arial" w:cs="Arial"/>
                              <w:sz w:val="22"/>
                            </w:rPr>
                            <w:t>/</w:t>
                          </w:r>
                          <w:r w:rsidRPr="002B152C">
                            <w:rPr>
                              <w:rStyle w:val="Seitennummer"/>
                              <w:rFonts w:ascii="Arial" w:hAnsi="Arial" w:cs="Arial"/>
                              <w:sz w:val="22"/>
                            </w:rPr>
                            <w:fldChar w:fldCharType="begin"/>
                          </w:r>
                          <w:r w:rsidRPr="002B152C">
                            <w:rPr>
                              <w:rStyle w:val="Seitennummer"/>
                              <w:rFonts w:ascii="Arial" w:hAnsi="Arial" w:cs="Arial"/>
                              <w:sz w:val="22"/>
                            </w:rPr>
                            <w:instrText>NUMPAGES \* ARABIC</w:instrText>
                          </w:r>
                          <w:r w:rsidRPr="002B152C">
                            <w:rPr>
                              <w:rStyle w:val="Seitennummer"/>
                              <w:rFonts w:ascii="Arial" w:hAnsi="Arial" w:cs="Arial"/>
                              <w:sz w:val="22"/>
                            </w:rPr>
                            <w:fldChar w:fldCharType="separate"/>
                          </w:r>
                          <w:r w:rsidR="002B152C">
                            <w:rPr>
                              <w:rStyle w:val="Seitennummer"/>
                              <w:rFonts w:ascii="Arial" w:hAnsi="Arial" w:cs="Arial"/>
                              <w:noProof/>
                              <w:sz w:val="22"/>
                            </w:rPr>
                            <w:t>2</w:t>
                          </w:r>
                          <w:r w:rsidRPr="002B152C">
                            <w:rPr>
                              <w:rStyle w:val="Seitennummer"/>
                              <w:rFonts w:ascii="Arial" w:hAnsi="Arial" w:cs="Arial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6E2BDA" id="_x0000_t202" coordsize="21600,21600" o:spt="202" path="m,l,21600r21600,l21600,xe">
              <v:stroke joinstyle="miter"/>
              <v:path gradientshapeok="t" o:connecttype="rect"/>
            </v:shapetype>
            <v:shape id="Rahmen1" o:spid="_x0000_s1027" type="#_x0000_t202" style="position:absolute;margin-left:455.25pt;margin-top:.05pt;width:30.15pt;height:12.5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" stroked="f">
              <v:fill opacity="0"/>
              <v:textbox inset=".05pt,.05pt,.05pt,.05pt">
                <w:txbxContent>
                  <w:p w14:paraId="14ABB14F" w14:textId="77777777" w:rsidR="00F42148" w:rsidRPr="002B152C" w:rsidRDefault="000F7312">
                    <w:pPr>
                      <w:pStyle w:val="Fuzeile"/>
                      <w:rPr>
                        <w:rStyle w:val="Seitennummer"/>
                        <w:rFonts w:ascii="Arial" w:hAnsi="Arial" w:cs="Arial"/>
                        <w:sz w:val="22"/>
                      </w:rPr>
                    </w:pPr>
                    <w:r w:rsidRPr="002B152C">
                      <w:rPr>
                        <w:rStyle w:val="Seitennummer"/>
                        <w:rFonts w:ascii="Arial" w:hAnsi="Arial" w:cs="Arial"/>
                        <w:sz w:val="22"/>
                      </w:rPr>
                      <w:fldChar w:fldCharType="begin"/>
                    </w:r>
                    <w:r w:rsidRPr="002B152C">
                      <w:rPr>
                        <w:rStyle w:val="Seitennummer"/>
                        <w:rFonts w:ascii="Arial" w:hAnsi="Arial" w:cs="Arial"/>
                        <w:sz w:val="22"/>
                      </w:rPr>
                      <w:instrText>PAGE</w:instrText>
                    </w:r>
                    <w:r w:rsidRPr="002B152C">
                      <w:rPr>
                        <w:rStyle w:val="Seitennummer"/>
                        <w:rFonts w:ascii="Arial" w:hAnsi="Arial" w:cs="Arial"/>
                        <w:sz w:val="22"/>
                      </w:rPr>
                      <w:fldChar w:fldCharType="separate"/>
                    </w:r>
                    <w:r w:rsidR="002B152C">
                      <w:rPr>
                        <w:rStyle w:val="Seitennummer"/>
                        <w:rFonts w:ascii="Arial" w:hAnsi="Arial" w:cs="Arial"/>
                        <w:noProof/>
                        <w:sz w:val="22"/>
                      </w:rPr>
                      <w:t>1</w:t>
                    </w:r>
                    <w:r w:rsidRPr="002B152C">
                      <w:rPr>
                        <w:rStyle w:val="Seitennummer"/>
                        <w:rFonts w:ascii="Arial" w:hAnsi="Arial" w:cs="Arial"/>
                        <w:sz w:val="22"/>
                      </w:rPr>
                      <w:fldChar w:fldCharType="end"/>
                    </w:r>
                    <w:r w:rsidRPr="002B152C">
                      <w:rPr>
                        <w:rStyle w:val="Seitennummer"/>
                        <w:rFonts w:ascii="Arial" w:hAnsi="Arial" w:cs="Arial"/>
                        <w:sz w:val="22"/>
                      </w:rPr>
                      <w:t>/</w:t>
                    </w:r>
                    <w:r w:rsidRPr="002B152C">
                      <w:rPr>
                        <w:rStyle w:val="Seitennummer"/>
                        <w:rFonts w:ascii="Arial" w:hAnsi="Arial" w:cs="Arial"/>
                        <w:sz w:val="22"/>
                      </w:rPr>
                      <w:fldChar w:fldCharType="begin"/>
                    </w:r>
                    <w:r w:rsidRPr="002B152C">
                      <w:rPr>
                        <w:rStyle w:val="Seitennummer"/>
                        <w:rFonts w:ascii="Arial" w:hAnsi="Arial" w:cs="Arial"/>
                        <w:sz w:val="22"/>
                      </w:rPr>
                      <w:instrText>NUMPAGES \* ARABIC</w:instrText>
                    </w:r>
                    <w:r w:rsidRPr="002B152C">
                      <w:rPr>
                        <w:rStyle w:val="Seitennummer"/>
                        <w:rFonts w:ascii="Arial" w:hAnsi="Arial" w:cs="Arial"/>
                        <w:sz w:val="22"/>
                      </w:rPr>
                      <w:fldChar w:fldCharType="separate"/>
                    </w:r>
                    <w:r w:rsidR="002B152C">
                      <w:rPr>
                        <w:rStyle w:val="Seitennummer"/>
                        <w:rFonts w:ascii="Arial" w:hAnsi="Arial" w:cs="Arial"/>
                        <w:noProof/>
                        <w:sz w:val="22"/>
                      </w:rPr>
                      <w:t>2</w:t>
                    </w:r>
                    <w:r w:rsidRPr="002B152C">
                      <w:rPr>
                        <w:rStyle w:val="Seitennummer"/>
                        <w:rFonts w:ascii="Arial" w:hAnsi="Arial" w:cs="Arial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157644EB" w14:textId="77777777" w:rsidR="00F42148" w:rsidRDefault="000F7312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</w:rPr>
      <w:t>Svenja Peschke &amp; Bastian Bullwinkel</w:t>
    </w:r>
  </w:p>
  <w:p w14:paraId="753EA43D" w14:textId="77777777" w:rsidR="00F42148" w:rsidRDefault="000F7312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Universum Managementges. mbH, Wiener Straße 1a, 28359 Bremen</w:t>
    </w:r>
  </w:p>
  <w:p w14:paraId="7F2FB330" w14:textId="77777777" w:rsidR="00F42148" w:rsidRDefault="000F7312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Tel.: (0421) 33 46-115 oder -121, Fax: (0421) 33 46-109</w:t>
    </w:r>
  </w:p>
  <w:p w14:paraId="63FA4287" w14:textId="77777777" w:rsidR="00F42148" w:rsidRDefault="000F7312">
    <w:r>
      <w:rPr>
        <w:rFonts w:ascii="Arial" w:hAnsi="Arial" w:cs="Arial"/>
        <w:sz w:val="18"/>
        <w:szCs w:val="18"/>
      </w:rPr>
      <w:t>E-Mail: presse@universum-bremen.de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2B8CC" w14:textId="77777777" w:rsidR="005E3A9F" w:rsidRDefault="000F7312">
      <w:r>
        <w:separator/>
      </w:r>
    </w:p>
  </w:footnote>
  <w:footnote w:type="continuationSeparator" w:id="0">
    <w:p w14:paraId="56D9677F" w14:textId="77777777" w:rsidR="005E3A9F" w:rsidRDefault="000F7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8B380" w14:textId="77777777" w:rsidR="00F42148" w:rsidRDefault="000F7312">
    <w:pPr>
      <w:pStyle w:val="Kopfzeile"/>
      <w:rPr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935" distR="114935" simplePos="0" relativeHeight="5" behindDoc="1" locked="0" layoutInCell="1" allowOverlap="1" wp14:anchorId="471C3B76" wp14:editId="2121E580">
              <wp:simplePos x="0" y="0"/>
              <wp:positionH relativeFrom="column">
                <wp:posOffset>4627880</wp:posOffset>
              </wp:positionH>
              <wp:positionV relativeFrom="paragraph">
                <wp:posOffset>-154940</wp:posOffset>
              </wp:positionV>
              <wp:extent cx="1072515" cy="720090"/>
              <wp:effectExtent l="0" t="0" r="0" b="0"/>
              <wp:wrapNone/>
              <wp:docPr id="2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515" cy="7200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A1B58DE" w14:textId="77777777" w:rsidR="00F42148" w:rsidRDefault="000F7312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56272462" wp14:editId="36ABA888">
                                <wp:extent cx="1073785" cy="721995"/>
                                <wp:effectExtent l="0" t="0" r="0" b="0"/>
                                <wp:docPr id="3" name="Bild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ild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3" t="-4" r="-3" b="-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785" cy="7219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C3B76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margin-left:364.4pt;margin-top:-12.2pt;width:84.45pt;height:56.7pt;z-index:-50331647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" stroked="f">
              <v:fill opacity="0"/>
              <v:textbox inset=".05pt,.05pt,.05pt,.05pt">
                <w:txbxContent>
                  <w:p w14:paraId="0A1B58DE" w14:textId="77777777" w:rsidR="00F42148" w:rsidRDefault="000F7312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56272462" wp14:editId="36ABA888">
                          <wp:extent cx="1073785" cy="721995"/>
                          <wp:effectExtent l="0" t="0" r="0" b="0"/>
                          <wp:docPr id="3" name="Bild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ild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3" t="-4" r="-3" b="-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3785" cy="7219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437A1"/>
    <w:multiLevelType w:val="multilevel"/>
    <w:tmpl w:val="D6088C06"/>
    <w:lvl w:ilvl="0">
      <w:start w:val="1"/>
      <w:numFmt w:val="none"/>
      <w:pStyle w:val="berschrift1"/>
      <w:suff w:val="nothing"/>
      <w:lvlText w:val="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pStyle w:val="berschrift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ind w:left="720" w:hanging="720"/>
      </w:pPr>
      <w:rPr>
        <w:rFonts w:ascii="Courier New" w:hAnsi="Courier New" w:cs="Courier New"/>
      </w:rPr>
    </w:lvl>
    <w:lvl w:ilvl="3">
      <w:start w:val="1"/>
      <w:numFmt w:val="none"/>
      <w:pStyle w:val="berschrift4"/>
      <w:suff w:val="nothing"/>
      <w:lvlText w:val=""/>
      <w:lvlJc w:val="left"/>
      <w:pPr>
        <w:ind w:left="864" w:hanging="864"/>
      </w:pPr>
      <w:rPr>
        <w:rFonts w:ascii="Wingdings" w:hAnsi="Wingdings" w:cs="Wingdings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26802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48"/>
    <w:rsid w:val="000A51BF"/>
    <w:rsid w:val="000F7312"/>
    <w:rsid w:val="0010111F"/>
    <w:rsid w:val="00243CD7"/>
    <w:rsid w:val="002B152C"/>
    <w:rsid w:val="00374CC9"/>
    <w:rsid w:val="004C7305"/>
    <w:rsid w:val="004F6EE9"/>
    <w:rsid w:val="005B74BC"/>
    <w:rsid w:val="005E3A9F"/>
    <w:rsid w:val="00B27335"/>
    <w:rsid w:val="00B47C65"/>
    <w:rsid w:val="00BB119F"/>
    <w:rsid w:val="00BB667E"/>
    <w:rsid w:val="00CA2B90"/>
    <w:rsid w:val="00D7164D"/>
    <w:rsid w:val="00D91EA5"/>
    <w:rsid w:val="00D96CA0"/>
    <w:rsid w:val="00E67662"/>
    <w:rsid w:val="00EB6829"/>
    <w:rsid w:val="00EF5DBF"/>
    <w:rsid w:val="00F4214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2F4D50"/>
  <w15:docId w15:val="{8E8CDE18-DD5A-435A-AEFB-B3CDA54D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rlito" w:eastAsia="Droid Sans Fallback" w:hAnsi="Carlito" w:cs="Noto Sans Devanagari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line="360" w:lineRule="auto"/>
      <w:ind w:left="0" w:right="20" w:firstLine="0"/>
      <w:jc w:val="both"/>
      <w:outlineLvl w:val="0"/>
    </w:pPr>
    <w:rPr>
      <w:rFonts w:ascii="FrnkGothITC Bk BT;Tahoma" w:hAnsi="FrnkGothITC Bk BT;Tahoma" w:cs="FrnkGothITC Bk BT;Tahoma"/>
      <w:b/>
      <w:szCs w:val="2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line="360" w:lineRule="auto"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2"/>
      <w:szCs w:val="22"/>
    </w:rPr>
  </w:style>
  <w:style w:type="character" w:customStyle="1" w:styleId="WW8Num3z0">
    <w:name w:val="WW8Num3z0"/>
    <w:qFormat/>
    <w:rPr>
      <w:rFonts w:ascii="Symbol" w:hAnsi="Symbol" w:cs="Symbol"/>
      <w:sz w:val="22"/>
      <w:szCs w:val="22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Absatz-Standardschriftart2">
    <w:name w:val="Absatz-Standardschriftart2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Absatz-Standardschriftart1">
    <w:name w:val="Absatz-Standardschriftart1"/>
    <w:qFormat/>
  </w:style>
  <w:style w:type="character" w:customStyle="1" w:styleId="Seitennummer">
    <w:name w:val="Seitennummer"/>
    <w:basedOn w:val="Absatz-Standardschriftart1"/>
  </w:style>
  <w:style w:type="character" w:customStyle="1" w:styleId="SprechblasentextZchn">
    <w:name w:val="Sprechblasentext Zchn"/>
    <w:qFormat/>
    <w:rPr>
      <w:rFonts w:ascii="Tahoma" w:hAnsi="Tahoma" w:cs="Tahoma"/>
      <w:sz w:val="16"/>
      <w:szCs w:val="16"/>
    </w:rPr>
  </w:style>
  <w:style w:type="character" w:customStyle="1" w:styleId="Starkbetont">
    <w:name w:val="Stark betont"/>
    <w:qFormat/>
    <w:rPr>
      <w:b/>
      <w:bCs/>
    </w:rPr>
  </w:style>
  <w:style w:type="character" w:customStyle="1" w:styleId="A3">
    <w:name w:val="A3"/>
    <w:qFormat/>
    <w:rPr>
      <w:rFonts w:ascii="Traveling _Typewriter;Cambria" w:hAnsi="Traveling _Typewriter;Cambria" w:cs="Traveling _Typewriter;Cambria"/>
      <w:color w:val="000000"/>
      <w:sz w:val="36"/>
      <w:szCs w:val="36"/>
    </w:rPr>
  </w:style>
  <w:style w:type="character" w:customStyle="1" w:styleId="A2">
    <w:name w:val="A2"/>
    <w:qFormat/>
    <w:rPr>
      <w:rFonts w:cs="MetaNormal-Roman"/>
      <w:color w:val="000000"/>
    </w:rPr>
  </w:style>
  <w:style w:type="character" w:customStyle="1" w:styleId="news-single-img-subhead">
    <w:name w:val="news-single-img-subhead"/>
    <w:basedOn w:val="Absatz-Standardschriftart1"/>
    <w:qFormat/>
  </w:style>
  <w:style w:type="character" w:customStyle="1" w:styleId="Internetverknpfung">
    <w:name w:val="Internetverknüpfung"/>
    <w:rPr>
      <w:color w:val="0000FF"/>
      <w:u w:val="single"/>
    </w:rPr>
  </w:style>
  <w:style w:type="character" w:customStyle="1" w:styleId="apple-style-span">
    <w:name w:val="apple-style-span"/>
    <w:basedOn w:val="Absatz-Standardschriftart1"/>
    <w:qFormat/>
  </w:style>
  <w:style w:type="character" w:customStyle="1" w:styleId="berschrift3Zchn">
    <w:name w:val="Überschrift 3 Zchn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-size-large1">
    <w:name w:val="a-size-large1"/>
    <w:qFormat/>
    <w:rPr>
      <w:rFonts w:ascii="Arial" w:hAnsi="Arial" w:cs="Arial"/>
    </w:rPr>
  </w:style>
  <w:style w:type="character" w:customStyle="1" w:styleId="NurTextZchn">
    <w:name w:val="Nur Text Zchn"/>
    <w:qFormat/>
    <w:rPr>
      <w:rFonts w:ascii="Consolas" w:eastAsia="Calibri" w:hAnsi="Consolas" w:cs="Times New Roman"/>
      <w:sz w:val="21"/>
      <w:szCs w:val="21"/>
    </w:rPr>
  </w:style>
  <w:style w:type="character" w:customStyle="1" w:styleId="Textkrper2Zchn">
    <w:name w:val="Textkörper 2 Zchn"/>
    <w:qFormat/>
    <w:rPr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Kommentarzeichen1">
    <w:name w:val="Kommentarzeichen1"/>
    <w:qFormat/>
    <w:rPr>
      <w:sz w:val="16"/>
      <w:szCs w:val="16"/>
    </w:rPr>
  </w:style>
  <w:style w:type="character" w:customStyle="1" w:styleId="KommentartextZchn">
    <w:name w:val="Kommentartext Zchn"/>
    <w:qFormat/>
  </w:style>
  <w:style w:type="character" w:customStyle="1" w:styleId="KommentarthemaZchn">
    <w:name w:val="Kommentarthema Zchn"/>
    <w:qFormat/>
    <w:rPr>
      <w:b/>
      <w:bCs/>
    </w:rPr>
  </w:style>
  <w:style w:type="character" w:customStyle="1" w:styleId="post-meta">
    <w:name w:val="post-meta"/>
    <w:qFormat/>
  </w:style>
  <w:style w:type="character" w:customStyle="1" w:styleId="line">
    <w:name w:val="line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SimSun;宋体" w:hAnsi="Arial" w:cs="Lucida Sans;Lucida Sans Unicode"/>
      <w:sz w:val="28"/>
      <w:szCs w:val="28"/>
    </w:rPr>
  </w:style>
  <w:style w:type="paragraph" w:styleId="Textkrper">
    <w:name w:val="Body Text"/>
    <w:basedOn w:val="Standard"/>
    <w:pPr>
      <w:autoSpaceDE w:val="0"/>
      <w:ind w:right="3188"/>
      <w:jc w:val="both"/>
    </w:pPr>
    <w:rPr>
      <w:rFonts w:ascii="FrnkGothITC Bk BT;Tahoma" w:hAnsi="FrnkGothITC Bk BT;Tahoma" w:cs="FrnkGothITC Bk BT;Tahoma"/>
      <w:color w:val="000000"/>
      <w:sz w:val="20"/>
    </w:rPr>
  </w:style>
  <w:style w:type="paragraph" w:styleId="Liste">
    <w:name w:val="List"/>
    <w:basedOn w:val="Textkrper"/>
    <w:rPr>
      <w:rFonts w:cs="Lucida Sans;Lucida Sans Unicode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Carlito" w:hAnsi="Carlito"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;Lucida Sans Unicode"/>
    </w:rPr>
  </w:style>
  <w:style w:type="paragraph" w:customStyle="1" w:styleId="Beschriftung2">
    <w:name w:val="Beschriftung2"/>
    <w:basedOn w:val="Standard"/>
    <w:qFormat/>
    <w:pPr>
      <w:suppressLineNumbers/>
      <w:spacing w:before="120" w:after="120"/>
    </w:pPr>
    <w:rPr>
      <w:rFonts w:cs="Lucida Sans;Lucida Sans Unicode"/>
      <w:i/>
      <w:iCs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cs="Lucida Sans;Lucida Sans Unicode"/>
      <w:i/>
      <w:iCs/>
    </w:rPr>
  </w:style>
  <w:style w:type="paragraph" w:styleId="Fuzeile">
    <w:name w:val="footer"/>
    <w:basedOn w:val="Standard"/>
  </w:style>
  <w:style w:type="paragraph" w:customStyle="1" w:styleId="Textkrper21">
    <w:name w:val="Textkörper 21"/>
    <w:basedOn w:val="Standard"/>
    <w:qFormat/>
    <w:pPr>
      <w:spacing w:line="360" w:lineRule="auto"/>
    </w:pPr>
    <w:rPr>
      <w:rFonts w:ascii="Arial" w:hAnsi="Arial" w:cs="Arial"/>
      <w:sz w:val="22"/>
      <w:szCs w:val="20"/>
    </w:rPr>
  </w:style>
  <w:style w:type="paragraph" w:customStyle="1" w:styleId="HngendTab">
    <w:name w:val="Hängend (Tab)"/>
    <w:basedOn w:val="Standard"/>
    <w:qFormat/>
    <w:pPr>
      <w:ind w:left="709" w:hanging="709"/>
    </w:pPr>
    <w:rPr>
      <w:rFonts w:ascii="Futura Lt BT;Century Gothic" w:hAnsi="Futura Lt BT;Century Gothic" w:cs="Futura Lt BT;Century Gothic"/>
      <w:szCs w:val="20"/>
    </w:rPr>
  </w:style>
  <w:style w:type="paragraph" w:customStyle="1" w:styleId="Textkrper31">
    <w:name w:val="Textkörper 31"/>
    <w:basedOn w:val="Standard"/>
    <w:qFormat/>
    <w:pPr>
      <w:spacing w:line="360" w:lineRule="auto"/>
      <w:jc w:val="both"/>
    </w:pPr>
    <w:rPr>
      <w:rFonts w:ascii="Arial" w:hAnsi="Arial" w:cs="Arial"/>
      <w:bCs/>
      <w:iCs/>
      <w:sz w:val="22"/>
    </w:rPr>
  </w:style>
  <w:style w:type="paragraph" w:styleId="Textkrper-Zeileneinzug">
    <w:name w:val="Body Text Indent"/>
    <w:basedOn w:val="Standard"/>
    <w:pPr>
      <w:autoSpaceDE w:val="0"/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Kopfzeile">
    <w:name w:val="header"/>
    <w:basedOn w:val="Standard"/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qFormat/>
    <w:pPr>
      <w:spacing w:before="280" w:after="280"/>
    </w:pPr>
  </w:style>
  <w:style w:type="paragraph" w:customStyle="1" w:styleId="bodytext">
    <w:name w:val="bodytext"/>
    <w:basedOn w:val="Standard"/>
    <w:qFormat/>
    <w:pPr>
      <w:spacing w:before="280" w:after="280"/>
    </w:pPr>
  </w:style>
  <w:style w:type="paragraph" w:customStyle="1" w:styleId="NurText1">
    <w:name w:val="Nur Text1"/>
    <w:basedOn w:val="Standard"/>
    <w:qFormat/>
    <w:rPr>
      <w:rFonts w:ascii="Consolas" w:eastAsia="Calibri" w:hAnsi="Consolas"/>
      <w:sz w:val="21"/>
      <w:szCs w:val="21"/>
    </w:rPr>
  </w:style>
  <w:style w:type="paragraph" w:styleId="Listenabsatz">
    <w:name w:val="List Paragraph"/>
    <w:basedOn w:val="Standard"/>
    <w:qFormat/>
    <w:pPr>
      <w:ind w:left="708"/>
    </w:pPr>
  </w:style>
  <w:style w:type="paragraph" w:customStyle="1" w:styleId="xmsonormal">
    <w:name w:val="x_msonormal"/>
    <w:basedOn w:val="Standard"/>
    <w:qFormat/>
    <w:rPr>
      <w:rFonts w:ascii="Calibri" w:eastAsia="Calibri" w:hAnsi="Calibri" w:cs="Calibri"/>
      <w:sz w:val="22"/>
      <w:szCs w:val="22"/>
    </w:rPr>
  </w:style>
  <w:style w:type="paragraph" w:customStyle="1" w:styleId="Rahmeninhalt">
    <w:name w:val="Rahmeninhalt"/>
    <w:basedOn w:val="Textkrper"/>
    <w:qFormat/>
  </w:style>
  <w:style w:type="paragraph" w:styleId="berarbeitung">
    <w:name w:val="Revision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Textkrper22">
    <w:name w:val="Textkörper 22"/>
    <w:basedOn w:val="Standard"/>
    <w:qFormat/>
    <w:pPr>
      <w:spacing w:after="120" w:line="480" w:lineRule="auto"/>
    </w:pPr>
  </w:style>
  <w:style w:type="paragraph" w:customStyle="1" w:styleId="Textbody">
    <w:name w:val="Text body"/>
    <w:basedOn w:val="Standard"/>
    <w:qFormat/>
    <w:pPr>
      <w:widowControl w:val="0"/>
      <w:spacing w:after="120"/>
      <w:textAlignment w:val="baseline"/>
    </w:pPr>
    <w:rPr>
      <w:rFonts w:eastAsia="SimSun;宋体" w:cs="Lucida Sans;Lucida Sans Unicode"/>
      <w:kern w:val="2"/>
      <w:lang w:bidi="hi-IN"/>
    </w:rPr>
  </w:style>
  <w:style w:type="paragraph" w:customStyle="1" w:styleId="Kommentartext1">
    <w:name w:val="Kommentartext1"/>
    <w:basedOn w:val="Standard"/>
    <w:qFormat/>
    <w:rPr>
      <w:sz w:val="20"/>
      <w:szCs w:val="20"/>
    </w:rPr>
  </w:style>
  <w:style w:type="paragraph" w:styleId="Kommentarthema">
    <w:name w:val="annotation subject"/>
    <w:basedOn w:val="Kommentartext1"/>
    <w:next w:val="Kommentartext1"/>
    <w:qFormat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Kommentartext">
    <w:name w:val="annotation text"/>
    <w:basedOn w:val="Standard"/>
    <w:link w:val="KommentartextZchn1"/>
    <w:uiPriority w:val="99"/>
    <w:semiHidden/>
    <w:unhideWhenUsed/>
    <w:rPr>
      <w:sz w:val="20"/>
      <w:szCs w:val="20"/>
    </w:rPr>
  </w:style>
  <w:style w:type="character" w:customStyle="1" w:styleId="KommentartextZchn1">
    <w:name w:val="Kommentartext Zchn1"/>
    <w:basedOn w:val="Absatz-Standardschriftart"/>
    <w:link w:val="Kommentartext"/>
    <w:uiPriority w:val="99"/>
    <w:semiHidden/>
    <w:rPr>
      <w:rFonts w:ascii="Times New Roman" w:eastAsia="Times New Roman" w:hAnsi="Times New Roman" w:cs="Times New Roman"/>
      <w:szCs w:val="20"/>
      <w:lang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6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Universum® Science Center Bremen</vt:lpstr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Universum® Science Center Bremen</dc:title>
  <dc:subject/>
  <dc:creator>stephie</dc:creator>
  <cp:keywords/>
  <dc:description/>
  <cp:lastModifiedBy>Bastian Bullwinkel</cp:lastModifiedBy>
  <cp:revision>8</cp:revision>
  <cp:lastPrinted>2024-04-16T07:40:00Z</cp:lastPrinted>
  <dcterms:created xsi:type="dcterms:W3CDTF">2024-04-11T10:57:00Z</dcterms:created>
  <dcterms:modified xsi:type="dcterms:W3CDTF">2024-04-19T08:30:00Z</dcterms:modified>
  <dc:language>de-DE</dc:language>
</cp:coreProperties>
</file>