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3BED0608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C5A6A" w:rsidRPr="001C5A6A">
        <w:rPr>
          <w:rFonts w:ascii="Arial" w:hAnsi="Arial" w:cs="Arial"/>
          <w:i/>
          <w:iCs/>
        </w:rPr>
        <w:t>02</w:t>
      </w:r>
      <w:r w:rsidR="00C22D68" w:rsidRPr="001C5A6A">
        <w:rPr>
          <w:rFonts w:ascii="Arial" w:hAnsi="Arial" w:cs="Arial"/>
          <w:i/>
          <w:iCs/>
        </w:rPr>
        <w:t>.</w:t>
      </w:r>
      <w:r w:rsidR="009C4B6A" w:rsidRPr="001C5A6A">
        <w:rPr>
          <w:rFonts w:ascii="Arial" w:hAnsi="Arial" w:cs="Arial"/>
          <w:i/>
          <w:iCs/>
        </w:rPr>
        <w:t>0</w:t>
      </w:r>
      <w:r w:rsidR="001C5A6A" w:rsidRPr="001C5A6A">
        <w:rPr>
          <w:rFonts w:ascii="Arial" w:hAnsi="Arial" w:cs="Arial"/>
          <w:i/>
          <w:iCs/>
        </w:rPr>
        <w:t>6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4BA0184B" w:rsidR="00AE79CC" w:rsidRDefault="007B5A0C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5000 Euro für die Lungenstiftung Bremen</w:t>
      </w:r>
    </w:p>
    <w:p w14:paraId="395222AA" w14:textId="582AF9FB" w:rsidR="007B5A0C" w:rsidRDefault="007B5A0C" w:rsidP="007B5A0C">
      <w:pPr>
        <w:pStyle w:val="berschrift1"/>
        <w:spacing w:before="240" w:line="240" w:lineRule="auto"/>
        <w:ind w:right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Universum</w:t>
      </w:r>
      <w:r w:rsidRPr="007B5A0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spendet Einnahmen aus dem Exponat „Gravitationstropfen“</w:t>
      </w:r>
    </w:p>
    <w:p w14:paraId="66F80F35" w14:textId="264B9D93" w:rsidR="007B5A0C" w:rsidRDefault="000856AD" w:rsidP="004E6E40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7B5A0C">
        <w:rPr>
          <w:rFonts w:ascii="Arial" w:hAnsi="Arial" w:cs="Arial"/>
          <w:color w:val="000000"/>
          <w:sz w:val="22"/>
          <w:szCs w:val="22"/>
        </w:rPr>
        <w:t xml:space="preserve">ie Lungenstiftung Bremen </w:t>
      </w:r>
      <w:r>
        <w:rPr>
          <w:rFonts w:ascii="Arial" w:hAnsi="Arial" w:cs="Arial"/>
          <w:color w:val="000000"/>
          <w:sz w:val="22"/>
          <w:szCs w:val="22"/>
        </w:rPr>
        <w:t xml:space="preserve">hat eine Spende in Höhe von 5000 Euro </w:t>
      </w:r>
      <w:r w:rsidR="007B5A0C">
        <w:rPr>
          <w:rFonts w:ascii="Arial" w:hAnsi="Arial" w:cs="Arial"/>
          <w:color w:val="000000"/>
          <w:sz w:val="22"/>
          <w:szCs w:val="22"/>
        </w:rPr>
        <w:t>vom Universum</w:t>
      </w:r>
      <w:r w:rsidR="007B5A0C" w:rsidRPr="007B5A0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7B5A0C">
        <w:rPr>
          <w:rFonts w:ascii="Arial" w:hAnsi="Arial" w:cs="Arial"/>
          <w:color w:val="000000"/>
          <w:sz w:val="22"/>
          <w:szCs w:val="22"/>
        </w:rPr>
        <w:t xml:space="preserve"> Bremen erhalten. Das Ziel der</w:t>
      </w:r>
      <w:r w:rsidR="007B5A0C" w:rsidRPr="007B5A0C">
        <w:rPr>
          <w:rFonts w:ascii="Arial" w:hAnsi="Arial" w:cs="Arial"/>
          <w:color w:val="000000"/>
          <w:sz w:val="22"/>
          <w:szCs w:val="22"/>
        </w:rPr>
        <w:t xml:space="preserve"> vom Klinikum Bremen-Ost, der Gesundheit Nord sowie der AOK Bremen/Bremerhaven ins Leben gerufen</w:t>
      </w:r>
      <w:r w:rsidR="007B5A0C">
        <w:rPr>
          <w:rFonts w:ascii="Arial" w:hAnsi="Arial" w:cs="Arial"/>
          <w:color w:val="000000"/>
          <w:sz w:val="22"/>
          <w:szCs w:val="22"/>
        </w:rPr>
        <w:t xml:space="preserve">en </w:t>
      </w:r>
      <w:r w:rsidR="00B50DE0">
        <w:rPr>
          <w:rFonts w:ascii="Arial" w:hAnsi="Arial" w:cs="Arial"/>
          <w:color w:val="000000"/>
          <w:sz w:val="22"/>
          <w:szCs w:val="22"/>
        </w:rPr>
        <w:t>S</w:t>
      </w:r>
      <w:r w:rsidR="007B5A0C">
        <w:rPr>
          <w:rFonts w:ascii="Arial" w:hAnsi="Arial" w:cs="Arial"/>
          <w:color w:val="000000"/>
          <w:sz w:val="22"/>
          <w:szCs w:val="22"/>
        </w:rPr>
        <w:t>tiftung</w:t>
      </w:r>
      <w:r w:rsidR="007B5A0C" w:rsidRPr="007B5A0C">
        <w:rPr>
          <w:rFonts w:ascii="Arial" w:hAnsi="Arial" w:cs="Arial"/>
          <w:color w:val="000000"/>
          <w:sz w:val="22"/>
          <w:szCs w:val="22"/>
        </w:rPr>
        <w:t xml:space="preserve"> ist</w:t>
      </w:r>
      <w:r w:rsidR="00972FE3">
        <w:rPr>
          <w:rFonts w:ascii="Arial" w:hAnsi="Arial" w:cs="Arial"/>
          <w:color w:val="000000"/>
          <w:sz w:val="22"/>
          <w:szCs w:val="22"/>
        </w:rPr>
        <w:t xml:space="preserve"> es</w:t>
      </w:r>
      <w:r w:rsidR="007B5A0C" w:rsidRPr="007B5A0C">
        <w:rPr>
          <w:rFonts w:ascii="Arial" w:hAnsi="Arial" w:cs="Arial"/>
          <w:color w:val="000000"/>
          <w:sz w:val="22"/>
          <w:szCs w:val="22"/>
        </w:rPr>
        <w:t>, die Zahl der Lungenerkrankungen zu senken, indem sie informiert, sensibilisiert und wachrüttelt.</w:t>
      </w:r>
      <w:r w:rsidR="007B5A0C">
        <w:rPr>
          <w:rFonts w:ascii="Arial" w:hAnsi="Arial" w:cs="Arial"/>
          <w:color w:val="000000"/>
          <w:sz w:val="22"/>
          <w:szCs w:val="22"/>
        </w:rPr>
        <w:t xml:space="preserve"> „</w:t>
      </w:r>
      <w:r w:rsidR="00B50DE0">
        <w:rPr>
          <w:rFonts w:ascii="Arial" w:hAnsi="Arial" w:cs="Arial"/>
          <w:color w:val="000000"/>
          <w:sz w:val="22"/>
          <w:szCs w:val="22"/>
        </w:rPr>
        <w:t xml:space="preserve">Mit dem Auftreten des Coronavirus </w:t>
      </w:r>
      <w:r w:rsidR="00B50DE0" w:rsidRPr="00B50DE0">
        <w:rPr>
          <w:rFonts w:ascii="Arial" w:hAnsi="Arial" w:cs="Arial"/>
          <w:color w:val="000000"/>
          <w:sz w:val="22"/>
          <w:szCs w:val="22"/>
        </w:rPr>
        <w:t>SARS-CoV-2</w:t>
      </w:r>
      <w:r w:rsidR="00B50DE0">
        <w:rPr>
          <w:rFonts w:ascii="Arial" w:hAnsi="Arial" w:cs="Arial"/>
          <w:color w:val="000000"/>
          <w:sz w:val="22"/>
          <w:szCs w:val="22"/>
        </w:rPr>
        <w:t xml:space="preserve"> und der durch das Virus ausgelösten Lungenkrankheit Covid-19 ist unsere Arbeit in den letzten beiden Jahren noch wichtiger geworden als zuvor. </w:t>
      </w:r>
      <w:r w:rsidR="004E6E40">
        <w:rPr>
          <w:rFonts w:ascii="Arial" w:hAnsi="Arial" w:cs="Arial"/>
          <w:color w:val="000000"/>
          <w:sz w:val="22"/>
          <w:szCs w:val="22"/>
        </w:rPr>
        <w:t xml:space="preserve">Die Spende </w:t>
      </w:r>
      <w:r w:rsidR="00804E8E">
        <w:rPr>
          <w:rFonts w:ascii="Arial" w:hAnsi="Arial" w:cs="Arial"/>
          <w:color w:val="000000"/>
          <w:sz w:val="22"/>
          <w:szCs w:val="22"/>
        </w:rPr>
        <w:t>fließt</w:t>
      </w:r>
      <w:r w:rsidR="004E6E40">
        <w:rPr>
          <w:rFonts w:ascii="Arial" w:hAnsi="Arial" w:cs="Arial"/>
          <w:color w:val="000000"/>
          <w:sz w:val="22"/>
          <w:szCs w:val="22"/>
        </w:rPr>
        <w:t xml:space="preserve"> in den Aufbau eines Hospizes, in dem Menschen </w:t>
      </w:r>
      <w:r w:rsidR="00CD5EBD">
        <w:rPr>
          <w:rFonts w:ascii="Arial" w:hAnsi="Arial" w:cs="Arial"/>
          <w:color w:val="000000"/>
          <w:sz w:val="22"/>
          <w:szCs w:val="22"/>
        </w:rPr>
        <w:t xml:space="preserve">mit </w:t>
      </w:r>
      <w:r w:rsidR="00435E88">
        <w:rPr>
          <w:rFonts w:ascii="Arial" w:hAnsi="Arial" w:cs="Arial"/>
          <w:color w:val="000000"/>
          <w:sz w:val="22"/>
          <w:szCs w:val="22"/>
        </w:rPr>
        <w:t xml:space="preserve">Lungenerkrankungen </w:t>
      </w:r>
      <w:r w:rsidR="004E6E40">
        <w:rPr>
          <w:rFonts w:ascii="Arial" w:hAnsi="Arial" w:cs="Arial"/>
          <w:color w:val="000000"/>
          <w:sz w:val="22"/>
          <w:szCs w:val="22"/>
        </w:rPr>
        <w:t xml:space="preserve">in der Endphase </w:t>
      </w:r>
      <w:r w:rsidR="00435E88">
        <w:rPr>
          <w:rFonts w:ascii="Arial" w:hAnsi="Arial" w:cs="Arial"/>
          <w:color w:val="000000"/>
          <w:sz w:val="22"/>
          <w:szCs w:val="22"/>
        </w:rPr>
        <w:t>ihres Lebens begleitet werden</w:t>
      </w:r>
      <w:r w:rsidR="004E6E40">
        <w:rPr>
          <w:rFonts w:ascii="Arial" w:hAnsi="Arial" w:cs="Arial"/>
          <w:color w:val="000000"/>
          <w:sz w:val="22"/>
          <w:szCs w:val="22"/>
        </w:rPr>
        <w:t>“</w:t>
      </w:r>
      <w:r w:rsidR="007B5A0C">
        <w:rPr>
          <w:rFonts w:ascii="Arial" w:hAnsi="Arial" w:cs="Arial"/>
          <w:color w:val="000000"/>
          <w:sz w:val="22"/>
          <w:szCs w:val="22"/>
        </w:rPr>
        <w:t xml:space="preserve">, erklärt Prof. Dr. Dieter Ukena, </w:t>
      </w:r>
      <w:r w:rsidR="00B50DE0" w:rsidRPr="00B50DE0">
        <w:rPr>
          <w:rFonts w:ascii="Arial" w:hAnsi="Arial" w:cs="Arial"/>
          <w:color w:val="000000"/>
          <w:sz w:val="22"/>
          <w:szCs w:val="22"/>
        </w:rPr>
        <w:t>Vorstandsvorsitzende</w:t>
      </w:r>
      <w:r w:rsidR="00B50DE0">
        <w:rPr>
          <w:rFonts w:ascii="Arial" w:hAnsi="Arial" w:cs="Arial"/>
          <w:color w:val="000000"/>
          <w:sz w:val="22"/>
          <w:szCs w:val="22"/>
        </w:rPr>
        <w:t>r</w:t>
      </w:r>
      <w:r w:rsidR="00B50DE0" w:rsidRPr="00B50DE0">
        <w:rPr>
          <w:rFonts w:ascii="Arial" w:hAnsi="Arial" w:cs="Arial"/>
          <w:color w:val="000000"/>
          <w:sz w:val="22"/>
          <w:szCs w:val="22"/>
        </w:rPr>
        <w:t xml:space="preserve"> der Lungenstiftung Bremen</w:t>
      </w:r>
      <w:r w:rsidR="00B50DE0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B50DE0" w:rsidRPr="00B50DE0">
        <w:rPr>
          <w:rFonts w:ascii="Arial" w:hAnsi="Arial" w:cs="Arial"/>
          <w:color w:val="000000"/>
          <w:sz w:val="22"/>
          <w:szCs w:val="22"/>
        </w:rPr>
        <w:t>Chefarzt des Zentrums für Lungenmedizin am Klinikum Bremen-Ost</w:t>
      </w:r>
      <w:r w:rsidR="00B50DE0">
        <w:rPr>
          <w:rFonts w:ascii="Arial" w:hAnsi="Arial" w:cs="Arial"/>
          <w:color w:val="000000"/>
          <w:sz w:val="22"/>
          <w:szCs w:val="22"/>
        </w:rPr>
        <w:t>.</w:t>
      </w:r>
    </w:p>
    <w:p w14:paraId="7DBF4A30" w14:textId="273A848D" w:rsidR="00B50DE0" w:rsidRDefault="00B50DE0" w:rsidP="00972FE3">
      <w:pPr>
        <w:autoSpaceDN w:val="0"/>
        <w:spacing w:before="12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Universum</w:t>
      </w:r>
      <w:r w:rsidRPr="00B50DE0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und die Lungenstiftung sind sich dabei keine Unbekannten.</w:t>
      </w:r>
      <w:r w:rsidR="00972FE3">
        <w:rPr>
          <w:rFonts w:ascii="Arial" w:hAnsi="Arial" w:cs="Arial"/>
          <w:color w:val="000000"/>
          <w:sz w:val="22"/>
          <w:szCs w:val="22"/>
        </w:rPr>
        <w:t xml:space="preserve"> B</w:t>
      </w:r>
      <w:r>
        <w:rPr>
          <w:rFonts w:ascii="Arial" w:hAnsi="Arial" w:cs="Arial"/>
          <w:color w:val="000000"/>
          <w:sz w:val="22"/>
          <w:szCs w:val="22"/>
        </w:rPr>
        <w:t>ereits 2019</w:t>
      </w:r>
      <w:r w:rsidR="00972FE3">
        <w:rPr>
          <w:rFonts w:ascii="Arial" w:hAnsi="Arial" w:cs="Arial"/>
          <w:color w:val="000000"/>
          <w:sz w:val="22"/>
          <w:szCs w:val="22"/>
        </w:rPr>
        <w:t xml:space="preserve"> haben sie gemeinsam die Lungen-</w:t>
      </w:r>
      <w:r w:rsidR="00972FE3" w:rsidRPr="00972FE3">
        <w:rPr>
          <w:rFonts w:ascii="Arial" w:hAnsi="Arial" w:cs="Arial"/>
          <w:color w:val="000000"/>
          <w:sz w:val="22"/>
          <w:szCs w:val="22"/>
        </w:rPr>
        <w:t>Themenwochen „Halt doch mal die Luft an!“</w:t>
      </w:r>
      <w:r w:rsidR="00972FE3">
        <w:rPr>
          <w:rFonts w:ascii="Arial" w:hAnsi="Arial" w:cs="Arial"/>
          <w:color w:val="000000"/>
          <w:sz w:val="22"/>
          <w:szCs w:val="22"/>
        </w:rPr>
        <w:t xml:space="preserve"> im Bremer Science Center präsentiert. Die Universum</w:t>
      </w:r>
      <w:r w:rsidR="00972FE3" w:rsidRPr="00972FE3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972FE3">
        <w:rPr>
          <w:rFonts w:ascii="Arial" w:hAnsi="Arial" w:cs="Arial"/>
          <w:color w:val="000000"/>
          <w:sz w:val="22"/>
          <w:szCs w:val="22"/>
        </w:rPr>
        <w:t>-</w:t>
      </w:r>
      <w:r w:rsidRPr="00B50DE0">
        <w:rPr>
          <w:rFonts w:ascii="Arial" w:hAnsi="Arial" w:cs="Arial"/>
          <w:color w:val="000000"/>
          <w:sz w:val="22"/>
          <w:szCs w:val="22"/>
        </w:rPr>
        <w:t xml:space="preserve">Gäste </w:t>
      </w:r>
      <w:r w:rsidR="00972FE3">
        <w:rPr>
          <w:rFonts w:ascii="Arial" w:hAnsi="Arial" w:cs="Arial"/>
          <w:color w:val="000000"/>
          <w:sz w:val="22"/>
          <w:szCs w:val="22"/>
        </w:rPr>
        <w:t xml:space="preserve">konnten sich </w:t>
      </w:r>
      <w:r w:rsidR="001C5A6A">
        <w:rPr>
          <w:rFonts w:ascii="Arial" w:hAnsi="Arial" w:cs="Arial"/>
          <w:color w:val="000000"/>
          <w:sz w:val="22"/>
          <w:szCs w:val="22"/>
        </w:rPr>
        <w:t xml:space="preserve">damals </w:t>
      </w:r>
      <w:r w:rsidRPr="00B50DE0">
        <w:rPr>
          <w:rFonts w:ascii="Arial" w:hAnsi="Arial" w:cs="Arial"/>
          <w:color w:val="000000"/>
          <w:sz w:val="22"/>
          <w:szCs w:val="22"/>
        </w:rPr>
        <w:t xml:space="preserve">unter anderem </w:t>
      </w:r>
      <w:r w:rsidR="000856AD">
        <w:rPr>
          <w:rFonts w:ascii="Arial" w:hAnsi="Arial" w:cs="Arial"/>
          <w:color w:val="000000"/>
          <w:sz w:val="22"/>
          <w:szCs w:val="22"/>
        </w:rPr>
        <w:t>a</w:t>
      </w:r>
      <w:r w:rsidRPr="00B50DE0">
        <w:rPr>
          <w:rFonts w:ascii="Arial" w:hAnsi="Arial" w:cs="Arial"/>
          <w:color w:val="000000"/>
          <w:sz w:val="22"/>
          <w:szCs w:val="22"/>
        </w:rPr>
        <w:t xml:space="preserve">n einem fünf Meter langen, begehbaren Lungenmodell über Aufbau, Funktion und Krankheitsbilder des Organs informieren. </w:t>
      </w:r>
      <w:r w:rsidR="001C5A6A">
        <w:rPr>
          <w:rFonts w:ascii="Arial" w:hAnsi="Arial" w:cs="Arial"/>
          <w:color w:val="000000"/>
          <w:sz w:val="22"/>
          <w:szCs w:val="22"/>
        </w:rPr>
        <w:t xml:space="preserve">Und auch heute noch veranschaulichen </w:t>
      </w:r>
      <w:r w:rsidR="001C5A6A" w:rsidRPr="001C5A6A">
        <w:rPr>
          <w:rFonts w:ascii="Arial" w:hAnsi="Arial" w:cs="Arial"/>
          <w:color w:val="000000"/>
          <w:sz w:val="22"/>
          <w:szCs w:val="22"/>
        </w:rPr>
        <w:t xml:space="preserve">zwei plastinierte </w:t>
      </w:r>
      <w:r w:rsidR="001C5A6A">
        <w:rPr>
          <w:rFonts w:ascii="Arial" w:hAnsi="Arial" w:cs="Arial"/>
          <w:color w:val="000000"/>
          <w:sz w:val="22"/>
          <w:szCs w:val="22"/>
        </w:rPr>
        <w:t>Lungen in der Dauerausstellung</w:t>
      </w:r>
      <w:r w:rsidR="001C5A6A" w:rsidRPr="001C5A6A">
        <w:rPr>
          <w:rFonts w:ascii="Arial" w:hAnsi="Arial" w:cs="Arial"/>
          <w:color w:val="000000"/>
          <w:sz w:val="22"/>
          <w:szCs w:val="22"/>
        </w:rPr>
        <w:t>, wie sich Tabakkonsum als größter Risikofaktor auf die Lungengesundheit auswirkt.</w:t>
      </w:r>
    </w:p>
    <w:p w14:paraId="1858BE18" w14:textId="04D55168" w:rsidR="00A477BF" w:rsidRDefault="00447B41" w:rsidP="00447B41">
      <w:pPr>
        <w:autoSpaceDN w:val="0"/>
        <w:spacing w:before="120"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D3BFA">
        <w:rPr>
          <w:rFonts w:ascii="Arial" w:hAnsi="Arial" w:cs="Arial"/>
          <w:color w:val="000000"/>
          <w:sz w:val="22"/>
          <w:szCs w:val="22"/>
        </w:rPr>
        <w:t xml:space="preserve">Das Spendengeld </w:t>
      </w:r>
      <w:r>
        <w:rPr>
          <w:rFonts w:ascii="Arial" w:hAnsi="Arial" w:cs="Arial"/>
          <w:color w:val="000000"/>
          <w:sz w:val="22"/>
          <w:szCs w:val="22"/>
        </w:rPr>
        <w:t>stammt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aus dem Ex</w:t>
      </w:r>
      <w:r>
        <w:rPr>
          <w:rFonts w:ascii="Arial" w:hAnsi="Arial" w:cs="Arial"/>
          <w:color w:val="000000"/>
          <w:sz w:val="22"/>
          <w:szCs w:val="22"/>
        </w:rPr>
        <w:t xml:space="preserve">ponat „Gravitationstropfen“ 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und somit von </w:t>
      </w:r>
      <w:r>
        <w:rPr>
          <w:rFonts w:ascii="Arial" w:hAnsi="Arial" w:cs="Arial"/>
          <w:color w:val="000000"/>
          <w:sz w:val="22"/>
          <w:szCs w:val="22"/>
        </w:rPr>
        <w:t>Gästen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 Science Centers</w:t>
      </w:r>
      <w:r w:rsidR="004E6E40">
        <w:rPr>
          <w:rFonts w:ascii="Arial" w:hAnsi="Arial" w:cs="Arial"/>
          <w:color w:val="000000"/>
          <w:sz w:val="22"/>
          <w:szCs w:val="22"/>
        </w:rPr>
        <w:t xml:space="preserve"> persönlich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Denn d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ie Mitmach-Station veranschaulicht den </w:t>
      </w:r>
      <w:r>
        <w:rPr>
          <w:rFonts w:ascii="Arial" w:hAnsi="Arial" w:cs="Arial"/>
          <w:color w:val="000000"/>
          <w:sz w:val="22"/>
          <w:szCs w:val="22"/>
        </w:rPr>
        <w:t>Besucherinnen und Besuchern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auf einfache Art und Weise das Kraftfeld der Erde und das Zusammenspiel von Anziehungs- und Fliehkraft, indem sie ein Geldstück durch den trichterförmigen Aufbau laufen lassen. Das angesammelte Geld </w:t>
      </w:r>
      <w:r>
        <w:rPr>
          <w:rFonts w:ascii="Arial" w:hAnsi="Arial" w:cs="Arial"/>
          <w:color w:val="000000"/>
          <w:sz w:val="22"/>
          <w:szCs w:val="22"/>
        </w:rPr>
        <w:t>leitet das Universum</w:t>
      </w:r>
      <w:r w:rsidRPr="007B5A0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in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regelmäßigen Abständen an gemeinnützige </w:t>
      </w:r>
      <w:r w:rsidRPr="00FD3BFA">
        <w:rPr>
          <w:rFonts w:ascii="Arial" w:hAnsi="Arial" w:cs="Arial"/>
          <w:color w:val="000000"/>
          <w:sz w:val="22"/>
          <w:szCs w:val="22"/>
        </w:rPr>
        <w:lastRenderedPageBreak/>
        <w:t xml:space="preserve">Organisationen </w:t>
      </w:r>
      <w:r>
        <w:rPr>
          <w:rFonts w:ascii="Arial" w:hAnsi="Arial" w:cs="Arial"/>
          <w:color w:val="000000"/>
          <w:sz w:val="22"/>
          <w:szCs w:val="22"/>
        </w:rPr>
        <w:t xml:space="preserve">und für soziale Zwecke </w:t>
      </w:r>
      <w:r w:rsidRPr="00FD3BFA">
        <w:rPr>
          <w:rFonts w:ascii="Arial" w:hAnsi="Arial" w:cs="Arial"/>
          <w:color w:val="000000"/>
          <w:sz w:val="22"/>
          <w:szCs w:val="22"/>
        </w:rPr>
        <w:t>weiter.</w:t>
      </w:r>
      <w:r>
        <w:rPr>
          <w:rFonts w:ascii="Arial" w:hAnsi="Arial" w:cs="Arial"/>
          <w:color w:val="000000"/>
          <w:sz w:val="22"/>
          <w:szCs w:val="22"/>
        </w:rPr>
        <w:t xml:space="preserve"> Und </w:t>
      </w:r>
      <w:r w:rsidR="007248DF">
        <w:rPr>
          <w:rFonts w:ascii="Arial" w:hAnsi="Arial" w:cs="Arial"/>
          <w:color w:val="000000"/>
          <w:sz w:val="22"/>
          <w:szCs w:val="22"/>
        </w:rPr>
        <w:t>somit</w:t>
      </w:r>
      <w:r>
        <w:rPr>
          <w:rFonts w:ascii="Arial" w:hAnsi="Arial" w:cs="Arial"/>
          <w:color w:val="000000"/>
          <w:sz w:val="22"/>
          <w:szCs w:val="22"/>
        </w:rPr>
        <w:t xml:space="preserve"> kann </w:t>
      </w:r>
      <w:r w:rsidR="00FD3BFA" w:rsidRPr="00FD3BFA">
        <w:rPr>
          <w:rFonts w:ascii="Arial" w:hAnsi="Arial" w:cs="Arial"/>
          <w:color w:val="000000"/>
          <w:sz w:val="22"/>
          <w:szCs w:val="22"/>
        </w:rPr>
        <w:t xml:space="preserve">bereits </w:t>
      </w:r>
      <w:r w:rsidR="000856AD">
        <w:rPr>
          <w:rFonts w:ascii="Arial" w:hAnsi="Arial" w:cs="Arial"/>
          <w:color w:val="000000"/>
          <w:sz w:val="22"/>
          <w:szCs w:val="22"/>
        </w:rPr>
        <w:t xml:space="preserve">fleißig </w:t>
      </w:r>
      <w:r w:rsidR="00FD3BFA" w:rsidRPr="00FD3BFA">
        <w:rPr>
          <w:rFonts w:ascii="Arial" w:hAnsi="Arial" w:cs="Arial"/>
          <w:color w:val="000000"/>
          <w:sz w:val="22"/>
          <w:szCs w:val="22"/>
        </w:rPr>
        <w:t xml:space="preserve">für den nächsten guten Zweck </w:t>
      </w:r>
      <w:r w:rsidR="000856AD">
        <w:rPr>
          <w:rFonts w:ascii="Arial" w:hAnsi="Arial" w:cs="Arial"/>
          <w:color w:val="000000"/>
          <w:sz w:val="22"/>
          <w:szCs w:val="22"/>
        </w:rPr>
        <w:t>geforscht werden</w:t>
      </w:r>
      <w:r w:rsidR="00FD3BFA" w:rsidRPr="00FD3BFA">
        <w:rPr>
          <w:rFonts w:ascii="Arial" w:hAnsi="Arial" w:cs="Arial"/>
          <w:color w:val="000000"/>
          <w:sz w:val="22"/>
          <w:szCs w:val="22"/>
        </w:rPr>
        <w:t>.</w:t>
      </w:r>
    </w:p>
    <w:sectPr w:rsidR="00A477BF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6"/>
  </w:num>
  <w:num w:numId="4" w16cid:durableId="456802436">
    <w:abstractNumId w:val="5"/>
  </w:num>
  <w:num w:numId="5" w16cid:durableId="407001849">
    <w:abstractNumId w:val="4"/>
  </w:num>
  <w:num w:numId="6" w16cid:durableId="1440376308">
    <w:abstractNumId w:val="3"/>
  </w:num>
  <w:num w:numId="7" w16cid:durableId="1205945892">
    <w:abstractNumId w:val="2"/>
  </w:num>
  <w:num w:numId="8" w16cid:durableId="375273631">
    <w:abstractNumId w:val="7"/>
  </w:num>
  <w:num w:numId="9" w16cid:durableId="2029990093">
    <w:abstractNumId w:val="8"/>
  </w:num>
  <w:num w:numId="10" w16cid:durableId="780688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856AD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6A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26AA1"/>
    <w:rsid w:val="00241D34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5E88"/>
    <w:rsid w:val="004425A6"/>
    <w:rsid w:val="00442A2A"/>
    <w:rsid w:val="00445CD4"/>
    <w:rsid w:val="004474F7"/>
    <w:rsid w:val="00447B41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E6E40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41AA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2A0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248DF"/>
    <w:rsid w:val="007427D6"/>
    <w:rsid w:val="00742CD2"/>
    <w:rsid w:val="007455A1"/>
    <w:rsid w:val="0074634F"/>
    <w:rsid w:val="007651E6"/>
    <w:rsid w:val="00770F24"/>
    <w:rsid w:val="00774600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B5A0C"/>
    <w:rsid w:val="007C3F3F"/>
    <w:rsid w:val="007C4B59"/>
    <w:rsid w:val="007D1986"/>
    <w:rsid w:val="007D2896"/>
    <w:rsid w:val="007D66FE"/>
    <w:rsid w:val="007E352D"/>
    <w:rsid w:val="007E7099"/>
    <w:rsid w:val="00804E8E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2FE3"/>
    <w:rsid w:val="00976A59"/>
    <w:rsid w:val="0098635A"/>
    <w:rsid w:val="009875A7"/>
    <w:rsid w:val="009A1A92"/>
    <w:rsid w:val="009B76DA"/>
    <w:rsid w:val="009C406A"/>
    <w:rsid w:val="009C4B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8C2"/>
    <w:rsid w:val="00AC1FCD"/>
    <w:rsid w:val="00AE79CC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50DE0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522C7"/>
    <w:rsid w:val="00C540DC"/>
    <w:rsid w:val="00C633D9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5EBD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34B2E"/>
    <w:rsid w:val="00D412D5"/>
    <w:rsid w:val="00D4578F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F6F79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47B1D"/>
    <w:rsid w:val="00E52689"/>
    <w:rsid w:val="00E66419"/>
    <w:rsid w:val="00E70062"/>
    <w:rsid w:val="00E701EF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51C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3A77"/>
    <w:rsid w:val="00F57689"/>
    <w:rsid w:val="00F7059D"/>
    <w:rsid w:val="00F767FB"/>
    <w:rsid w:val="00F9056B"/>
    <w:rsid w:val="00F9317D"/>
    <w:rsid w:val="00FA5C0E"/>
    <w:rsid w:val="00FB594D"/>
    <w:rsid w:val="00FB5FE7"/>
    <w:rsid w:val="00FC315D"/>
    <w:rsid w:val="00FC359E"/>
    <w:rsid w:val="00FC4032"/>
    <w:rsid w:val="00FD3BFA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12</cp:revision>
  <cp:lastPrinted>2022-04-13T12:31:00Z</cp:lastPrinted>
  <dcterms:created xsi:type="dcterms:W3CDTF">2021-07-26T13:03:00Z</dcterms:created>
  <dcterms:modified xsi:type="dcterms:W3CDTF">2022-06-01T07:06:00Z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