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6C3D3F">
        <w:rPr>
          <w:rFonts w:ascii="Arial" w:hAnsi="Arial" w:cs="Arial"/>
          <w:i/>
          <w:iCs/>
        </w:rPr>
        <w:t>16</w:t>
      </w:r>
      <w:r w:rsidR="00C22D68" w:rsidRPr="7FCFA2C7">
        <w:rPr>
          <w:rFonts w:ascii="Arial" w:hAnsi="Arial" w:cs="Arial"/>
          <w:i/>
          <w:iCs/>
        </w:rPr>
        <w:t>.</w:t>
      </w:r>
      <w:r w:rsidR="00855E0E" w:rsidRPr="7FCFA2C7">
        <w:rPr>
          <w:rFonts w:ascii="Arial" w:hAnsi="Arial" w:cs="Arial"/>
          <w:i/>
          <w:iCs/>
        </w:rPr>
        <w:t>0</w:t>
      </w:r>
      <w:r w:rsidR="003D4B67" w:rsidRPr="7FCFA2C7">
        <w:rPr>
          <w:rFonts w:ascii="Arial" w:hAnsi="Arial" w:cs="Arial"/>
          <w:i/>
          <w:iCs/>
        </w:rPr>
        <w:t>7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20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41BCCCA7" w:rsidRDefault="025389AD" w:rsidP="7FCFA2C7">
      <w:pPr>
        <w:pStyle w:val="berschrift1"/>
        <w:spacing w:after="240" w:line="240" w:lineRule="auto"/>
        <w:ind w:right="23"/>
        <w:jc w:val="left"/>
      </w:pPr>
      <w:r w:rsidRPr="24EFDB10">
        <w:rPr>
          <w:rFonts w:ascii="Arial" w:eastAsia="Calibri" w:hAnsi="Arial" w:cs="Arial"/>
          <w:color w:val="191919"/>
          <w:sz w:val="36"/>
          <w:szCs w:val="36"/>
        </w:rPr>
        <w:t>Wissenschaftliche</w:t>
      </w:r>
      <w:r w:rsidR="336A4283" w:rsidRPr="24EFDB10">
        <w:rPr>
          <w:rFonts w:ascii="Arial" w:eastAsia="Calibri" w:hAnsi="Arial" w:cs="Arial"/>
          <w:color w:val="191919"/>
          <w:sz w:val="36"/>
          <w:szCs w:val="36"/>
        </w:rPr>
        <w:t xml:space="preserve"> Antworten auf </w:t>
      </w:r>
      <w:r w:rsidR="001834F6">
        <w:rPr>
          <w:rFonts w:ascii="Arial" w:eastAsia="Calibri" w:hAnsi="Arial" w:cs="Arial"/>
          <w:color w:val="191919"/>
          <w:sz w:val="36"/>
          <w:szCs w:val="36"/>
        </w:rPr>
        <w:t>Corona</w:t>
      </w:r>
    </w:p>
    <w:p w:rsidR="00B306E9" w:rsidRDefault="00336A3E" w:rsidP="7FCFA2C7">
      <w:pPr>
        <w:pStyle w:val="berschrift1"/>
        <w:spacing w:line="240" w:lineRule="auto"/>
      </w:pPr>
      <w:r>
        <w:rPr>
          <w:rFonts w:ascii="Arial" w:eastAsia="Calibri" w:hAnsi="Arial" w:cs="Arial"/>
          <w:color w:val="191919"/>
          <w:sz w:val="22"/>
          <w:szCs w:val="22"/>
        </w:rPr>
        <w:t>„</w:t>
      </w:r>
      <w:r w:rsidR="40A94985" w:rsidRPr="7FCFA2C7">
        <w:rPr>
          <w:rFonts w:ascii="Arial" w:eastAsia="Calibri" w:hAnsi="Arial" w:cs="Arial"/>
          <w:color w:val="191919"/>
          <w:sz w:val="22"/>
          <w:szCs w:val="22"/>
        </w:rPr>
        <w:t>Lagerfeuer-Gespräche am Universum</w:t>
      </w:r>
      <w:r w:rsidR="485662B7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40A94985" w:rsidRPr="7FCFA2C7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>
        <w:rPr>
          <w:rFonts w:ascii="Arial" w:eastAsia="Calibri" w:hAnsi="Arial" w:cs="Arial"/>
          <w:color w:val="191919"/>
          <w:sz w:val="22"/>
          <w:szCs w:val="22"/>
        </w:rPr>
        <w:t>“</w:t>
      </w:r>
      <w:r w:rsidR="40A94985" w:rsidRPr="7FCFA2C7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1C1F1F2E" w:rsidRPr="7FCFA2C7">
        <w:rPr>
          <w:rFonts w:ascii="Arial" w:eastAsia="Calibri" w:hAnsi="Arial" w:cs="Arial"/>
          <w:color w:val="191919"/>
          <w:sz w:val="22"/>
          <w:szCs w:val="22"/>
        </w:rPr>
        <w:t xml:space="preserve">geben Einblicke in </w:t>
      </w:r>
      <w:r w:rsidR="40A94985" w:rsidRPr="7FCFA2C7">
        <w:rPr>
          <w:rFonts w:ascii="Arial" w:eastAsia="Calibri" w:hAnsi="Arial" w:cs="Arial"/>
          <w:color w:val="191919"/>
          <w:sz w:val="22"/>
          <w:szCs w:val="22"/>
        </w:rPr>
        <w:t>den Forschung</w:t>
      </w:r>
      <w:r w:rsidR="003C7BBA">
        <w:rPr>
          <w:rFonts w:ascii="Arial" w:eastAsia="Calibri" w:hAnsi="Arial" w:cs="Arial"/>
          <w:color w:val="191919"/>
          <w:sz w:val="22"/>
          <w:szCs w:val="22"/>
        </w:rPr>
        <w:t>sstand</w:t>
      </w:r>
      <w:r w:rsidR="40A94985" w:rsidRPr="7FCFA2C7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24337A36" w:rsidRPr="7FCFA2C7">
        <w:rPr>
          <w:rFonts w:ascii="Arial" w:eastAsia="Calibri" w:hAnsi="Arial" w:cs="Arial"/>
          <w:color w:val="191919"/>
          <w:sz w:val="22"/>
          <w:szCs w:val="22"/>
        </w:rPr>
        <w:t>rund um</w:t>
      </w:r>
      <w:r w:rsidR="007427D6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="001834F6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1834F6">
        <w:rPr>
          <w:rFonts w:ascii="Arial" w:hAnsi="Arial" w:cs="Arial"/>
          <w:sz w:val="22"/>
          <w:szCs w:val="22"/>
        </w:rPr>
        <w:t>Coronavirus</w:t>
      </w:r>
      <w:proofErr w:type="spellEnd"/>
    </w:p>
    <w:p w:rsidR="00EF570F" w:rsidRDefault="006255D2" w:rsidP="001834F6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E3CE5EB">
        <w:rPr>
          <w:rFonts w:ascii="Arial" w:hAnsi="Arial" w:cs="Arial"/>
          <w:sz w:val="22"/>
          <w:szCs w:val="22"/>
        </w:rPr>
        <w:t>Zum Auftakt der neuen Veranstaltungsreihe „Lagerfeuer-Gespräche am Universum</w:t>
      </w:r>
      <w:r w:rsidRPr="0E3CE5EB">
        <w:rPr>
          <w:rFonts w:ascii="Arial" w:hAnsi="Arial" w:cs="Arial"/>
          <w:sz w:val="22"/>
          <w:szCs w:val="22"/>
          <w:vertAlign w:val="superscript"/>
        </w:rPr>
        <w:t>®</w:t>
      </w:r>
      <w:r w:rsidRPr="0E3CE5EB">
        <w:rPr>
          <w:rFonts w:ascii="Arial" w:hAnsi="Arial" w:cs="Arial"/>
          <w:sz w:val="22"/>
          <w:szCs w:val="22"/>
        </w:rPr>
        <w:t xml:space="preserve"> Bremen“ berichten Bremer Experten aus Wissenschaft</w:t>
      </w:r>
      <w:r w:rsidR="00C24C4C">
        <w:rPr>
          <w:rFonts w:ascii="Arial" w:hAnsi="Arial" w:cs="Arial"/>
          <w:sz w:val="22"/>
          <w:szCs w:val="22"/>
        </w:rPr>
        <w:t xml:space="preserve"> und Medizin</w:t>
      </w:r>
      <w:r w:rsidRPr="0E3CE5EB">
        <w:rPr>
          <w:rFonts w:ascii="Arial" w:hAnsi="Arial" w:cs="Arial"/>
          <w:sz w:val="22"/>
          <w:szCs w:val="22"/>
        </w:rPr>
        <w:t xml:space="preserve"> </w:t>
      </w:r>
      <w:r w:rsidR="00FF1E78">
        <w:rPr>
          <w:rFonts w:ascii="Arial" w:hAnsi="Arial" w:cs="Arial"/>
          <w:sz w:val="22"/>
          <w:szCs w:val="22"/>
        </w:rPr>
        <w:t xml:space="preserve">am 23. und 30. Juli </w:t>
      </w:r>
      <w:r>
        <w:rPr>
          <w:rFonts w:ascii="Arial" w:hAnsi="Arial" w:cs="Arial"/>
          <w:sz w:val="22"/>
          <w:szCs w:val="22"/>
        </w:rPr>
        <w:t>vo</w:t>
      </w:r>
      <w:r w:rsidR="001834F6">
        <w:rPr>
          <w:rFonts w:ascii="Arial" w:hAnsi="Arial" w:cs="Arial"/>
          <w:sz w:val="22"/>
          <w:szCs w:val="22"/>
        </w:rPr>
        <w:t xml:space="preserve">n </w:t>
      </w:r>
      <w:r w:rsidRPr="0E3CE5EB">
        <w:rPr>
          <w:rFonts w:ascii="Arial" w:hAnsi="Arial" w:cs="Arial"/>
          <w:sz w:val="22"/>
          <w:szCs w:val="22"/>
        </w:rPr>
        <w:t>aktuellen</w:t>
      </w:r>
      <w:r w:rsidR="001834F6">
        <w:rPr>
          <w:rFonts w:ascii="Arial" w:hAnsi="Arial" w:cs="Arial"/>
          <w:sz w:val="22"/>
          <w:szCs w:val="22"/>
        </w:rPr>
        <w:t xml:space="preserve"> Studien und Erkenntnissen </w:t>
      </w:r>
      <w:r>
        <w:rPr>
          <w:rFonts w:ascii="Arial" w:hAnsi="Arial" w:cs="Arial"/>
          <w:sz w:val="22"/>
          <w:szCs w:val="22"/>
        </w:rPr>
        <w:t xml:space="preserve">zum </w:t>
      </w:r>
      <w:r w:rsidR="00FF1E78">
        <w:rPr>
          <w:rFonts w:ascii="Arial" w:hAnsi="Arial" w:cs="Arial"/>
          <w:sz w:val="22"/>
          <w:szCs w:val="22"/>
        </w:rPr>
        <w:t xml:space="preserve">neuartigen </w:t>
      </w:r>
      <w:proofErr w:type="spellStart"/>
      <w:r>
        <w:rPr>
          <w:rFonts w:ascii="Arial" w:hAnsi="Arial" w:cs="Arial"/>
          <w:sz w:val="22"/>
          <w:szCs w:val="22"/>
        </w:rPr>
        <w:t>Coronavirus</w:t>
      </w:r>
      <w:proofErr w:type="spellEnd"/>
      <w:r w:rsidR="00FF1E78">
        <w:rPr>
          <w:rFonts w:ascii="Arial" w:hAnsi="Arial" w:cs="Arial"/>
          <w:sz w:val="22"/>
          <w:szCs w:val="22"/>
        </w:rPr>
        <w:t xml:space="preserve"> SARS-CoV-2</w:t>
      </w:r>
      <w:r w:rsidR="00B74122">
        <w:rPr>
          <w:rFonts w:ascii="Arial" w:hAnsi="Arial" w:cs="Arial"/>
          <w:sz w:val="22"/>
          <w:szCs w:val="22"/>
        </w:rPr>
        <w:t xml:space="preserve">. </w:t>
      </w:r>
      <w:r w:rsidR="00184CC7">
        <w:rPr>
          <w:rFonts w:ascii="Arial" w:hAnsi="Arial" w:cs="Arial"/>
          <w:sz w:val="22"/>
          <w:szCs w:val="22"/>
        </w:rPr>
        <w:t xml:space="preserve">Wie wirkt sich </w:t>
      </w:r>
      <w:r w:rsidR="00184CC7" w:rsidRPr="006C3D3F">
        <w:rPr>
          <w:rFonts w:ascii="Arial" w:hAnsi="Arial" w:cs="Arial"/>
          <w:sz w:val="22"/>
          <w:szCs w:val="22"/>
        </w:rPr>
        <w:t>die vo</w:t>
      </w:r>
      <w:r w:rsidR="001C2177" w:rsidRPr="006C3D3F">
        <w:rPr>
          <w:rFonts w:ascii="Arial" w:hAnsi="Arial" w:cs="Arial"/>
          <w:sz w:val="22"/>
          <w:szCs w:val="22"/>
        </w:rPr>
        <w:t>n diesem</w:t>
      </w:r>
      <w:r w:rsidR="001C2177">
        <w:rPr>
          <w:rFonts w:ascii="Arial" w:hAnsi="Arial" w:cs="Arial"/>
          <w:sz w:val="22"/>
          <w:szCs w:val="22"/>
        </w:rPr>
        <w:t xml:space="preserve"> </w:t>
      </w:r>
      <w:r w:rsidR="00184CC7">
        <w:rPr>
          <w:rFonts w:ascii="Arial" w:hAnsi="Arial" w:cs="Arial"/>
          <w:sz w:val="22"/>
          <w:szCs w:val="22"/>
        </w:rPr>
        <w:t xml:space="preserve">Virus ausgelöste Lungenkrankheit COVID-19 langfristig auf die Gesundheit des Menschen aus? Welche Erfolge gibt es bei der Suche nach geeigneten Medikamenten zu vermelden? </w:t>
      </w:r>
      <w:r w:rsidR="00B74122">
        <w:rPr>
          <w:rFonts w:ascii="Arial" w:hAnsi="Arial" w:cs="Arial"/>
          <w:sz w:val="22"/>
          <w:szCs w:val="22"/>
        </w:rPr>
        <w:t xml:space="preserve">Im Gespräch mit Dr. Kerstin Haller, </w:t>
      </w:r>
      <w:r w:rsidR="00C24C4C">
        <w:rPr>
          <w:rFonts w:ascii="Arial" w:hAnsi="Arial" w:cs="Arial"/>
          <w:sz w:val="22"/>
          <w:szCs w:val="22"/>
        </w:rPr>
        <w:t>wissenschaftliche</w:t>
      </w:r>
      <w:bookmarkStart w:id="0" w:name="_GoBack"/>
      <w:bookmarkEnd w:id="0"/>
      <w:r w:rsidR="00C24C4C">
        <w:rPr>
          <w:rFonts w:ascii="Arial" w:hAnsi="Arial" w:cs="Arial"/>
          <w:sz w:val="22"/>
          <w:szCs w:val="22"/>
        </w:rPr>
        <w:t xml:space="preserve"> Leiterin</w:t>
      </w:r>
      <w:r w:rsidR="00B74122">
        <w:rPr>
          <w:rFonts w:ascii="Arial" w:hAnsi="Arial" w:cs="Arial"/>
          <w:sz w:val="22"/>
          <w:szCs w:val="22"/>
        </w:rPr>
        <w:t xml:space="preserve"> des Universum</w:t>
      </w:r>
      <w:r w:rsidR="00B74122" w:rsidRPr="00B74122">
        <w:rPr>
          <w:rFonts w:ascii="Arial" w:hAnsi="Arial" w:cs="Arial"/>
          <w:sz w:val="22"/>
          <w:szCs w:val="22"/>
          <w:vertAlign w:val="superscript"/>
        </w:rPr>
        <w:t>®</w:t>
      </w:r>
      <w:r w:rsidR="00B74122">
        <w:rPr>
          <w:rFonts w:ascii="Arial" w:hAnsi="Arial" w:cs="Arial"/>
          <w:sz w:val="22"/>
          <w:szCs w:val="22"/>
        </w:rPr>
        <w:t xml:space="preserve">, und dem Publikum gehen sie auf diese und weitere Fragen ein. </w:t>
      </w:r>
      <w:r w:rsidR="00EF570F" w:rsidRPr="7FCFA2C7">
        <w:rPr>
          <w:rFonts w:ascii="Arial" w:hAnsi="Arial" w:cs="Arial"/>
          <w:sz w:val="22"/>
          <w:szCs w:val="22"/>
        </w:rPr>
        <w:t xml:space="preserve">Beide </w:t>
      </w:r>
      <w:r w:rsidR="00EF570F">
        <w:rPr>
          <w:rFonts w:ascii="Arial" w:hAnsi="Arial" w:cs="Arial"/>
          <w:sz w:val="22"/>
          <w:szCs w:val="22"/>
        </w:rPr>
        <w:t>Veranstaltungstermine</w:t>
      </w:r>
      <w:r w:rsidR="00EF570F" w:rsidRPr="7FCFA2C7">
        <w:rPr>
          <w:rFonts w:ascii="Arial" w:hAnsi="Arial" w:cs="Arial"/>
          <w:sz w:val="22"/>
          <w:szCs w:val="22"/>
        </w:rPr>
        <w:t xml:space="preserve"> finden im Außenbereich </w:t>
      </w:r>
      <w:r w:rsidR="00C24C4C">
        <w:rPr>
          <w:rFonts w:ascii="Arial" w:hAnsi="Arial" w:cs="Arial"/>
          <w:sz w:val="22"/>
          <w:szCs w:val="22"/>
        </w:rPr>
        <w:t>des Science Centers</w:t>
      </w:r>
      <w:r w:rsidR="00EF570F" w:rsidRPr="7FCFA2C7">
        <w:rPr>
          <w:rFonts w:ascii="Arial" w:hAnsi="Arial" w:cs="Arial"/>
          <w:sz w:val="22"/>
          <w:szCs w:val="22"/>
        </w:rPr>
        <w:t xml:space="preserve"> statt und sind kostenfrei.</w:t>
      </w:r>
    </w:p>
    <w:p w:rsidR="00380BEB" w:rsidRDefault="0BDE5E9F" w:rsidP="00650C86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E3CE5EB">
        <w:rPr>
          <w:rFonts w:ascii="Arial" w:hAnsi="Arial" w:cs="Arial"/>
          <w:sz w:val="22"/>
          <w:szCs w:val="22"/>
        </w:rPr>
        <w:t xml:space="preserve">Am Donnerstag, 23. Juli, </w:t>
      </w:r>
      <w:r w:rsidR="001E3A5C" w:rsidRPr="0E3CE5EB">
        <w:rPr>
          <w:rFonts w:ascii="Arial" w:hAnsi="Arial" w:cs="Arial"/>
          <w:sz w:val="22"/>
          <w:szCs w:val="22"/>
        </w:rPr>
        <w:t>erfahren die Zuhörerinnen und Zuhörer von Prof. Dr. Hajo Zeeb</w:t>
      </w:r>
      <w:r w:rsidR="664309D5" w:rsidRPr="0E3CE5EB">
        <w:rPr>
          <w:rFonts w:ascii="Arial" w:hAnsi="Arial" w:cs="Arial"/>
          <w:sz w:val="22"/>
          <w:szCs w:val="22"/>
        </w:rPr>
        <w:t xml:space="preserve"> vom </w:t>
      </w:r>
      <w:r w:rsidR="001E3A5C" w:rsidRPr="0E3CE5EB">
        <w:rPr>
          <w:rFonts w:ascii="Arial" w:hAnsi="Arial" w:cs="Arial"/>
          <w:sz w:val="22"/>
          <w:szCs w:val="22"/>
        </w:rPr>
        <w:t xml:space="preserve">Leibniz-Institut für Präventionsforschung und Epidemiologie – BIPS unter anderem von einer </w:t>
      </w:r>
      <w:r w:rsidR="00380BEB">
        <w:rPr>
          <w:rFonts w:ascii="Arial" w:hAnsi="Arial" w:cs="Arial"/>
          <w:sz w:val="22"/>
          <w:szCs w:val="22"/>
        </w:rPr>
        <w:t>angedachten</w:t>
      </w:r>
      <w:r w:rsidR="001E3A5C" w:rsidRPr="0E3CE5EB">
        <w:rPr>
          <w:rFonts w:ascii="Arial" w:hAnsi="Arial" w:cs="Arial"/>
          <w:sz w:val="22"/>
          <w:szCs w:val="22"/>
        </w:rPr>
        <w:t xml:space="preserve"> Studie</w:t>
      </w:r>
      <w:r w:rsidR="33672F74" w:rsidRPr="0E3CE5EB">
        <w:rPr>
          <w:rFonts w:ascii="Arial" w:hAnsi="Arial" w:cs="Arial"/>
          <w:sz w:val="22"/>
          <w:szCs w:val="22"/>
        </w:rPr>
        <w:t xml:space="preserve">, die die </w:t>
      </w:r>
      <w:r w:rsidR="001E3A5C" w:rsidRPr="0E3CE5EB">
        <w:rPr>
          <w:rFonts w:ascii="Arial" w:hAnsi="Arial" w:cs="Arial"/>
          <w:sz w:val="22"/>
          <w:szCs w:val="22"/>
        </w:rPr>
        <w:t>Langzeitfolgen von COVID-19-Erkrankten</w:t>
      </w:r>
      <w:r w:rsidR="0058ABD7" w:rsidRPr="0E3CE5EB">
        <w:rPr>
          <w:rFonts w:ascii="Arial" w:hAnsi="Arial" w:cs="Arial"/>
          <w:sz w:val="22"/>
          <w:szCs w:val="22"/>
        </w:rPr>
        <w:t xml:space="preserve"> </w:t>
      </w:r>
      <w:r w:rsidR="00650C86">
        <w:rPr>
          <w:rFonts w:ascii="Arial" w:hAnsi="Arial" w:cs="Arial"/>
          <w:sz w:val="22"/>
          <w:szCs w:val="22"/>
        </w:rPr>
        <w:t>untersuchen</w:t>
      </w:r>
      <w:r w:rsidR="0058ABD7" w:rsidRPr="0E3CE5EB">
        <w:rPr>
          <w:rFonts w:ascii="Arial" w:hAnsi="Arial" w:cs="Arial"/>
          <w:sz w:val="22"/>
          <w:szCs w:val="22"/>
        </w:rPr>
        <w:t xml:space="preserve"> soll</w:t>
      </w:r>
      <w:r w:rsidR="001E3A5C" w:rsidRPr="0E3CE5EB">
        <w:rPr>
          <w:rFonts w:ascii="Arial" w:hAnsi="Arial" w:cs="Arial"/>
          <w:sz w:val="22"/>
          <w:szCs w:val="22"/>
        </w:rPr>
        <w:t xml:space="preserve">. </w:t>
      </w:r>
      <w:r w:rsidR="00380BEB">
        <w:rPr>
          <w:rFonts w:ascii="Arial" w:hAnsi="Arial" w:cs="Arial"/>
          <w:sz w:val="22"/>
          <w:szCs w:val="22"/>
        </w:rPr>
        <w:t xml:space="preserve">Geplant ist dafür, </w:t>
      </w:r>
      <w:r w:rsidR="3146E145" w:rsidRPr="00380BEB">
        <w:rPr>
          <w:rFonts w:ascii="Arial" w:hAnsi="Arial" w:cs="Arial"/>
          <w:sz w:val="22"/>
          <w:szCs w:val="22"/>
        </w:rPr>
        <w:t xml:space="preserve">alle </w:t>
      </w:r>
      <w:r w:rsidR="19E32C24" w:rsidRPr="00380BEB">
        <w:rPr>
          <w:rFonts w:ascii="Arial" w:hAnsi="Arial" w:cs="Arial"/>
          <w:sz w:val="22"/>
          <w:szCs w:val="22"/>
        </w:rPr>
        <w:t xml:space="preserve">positiv auf das </w:t>
      </w:r>
      <w:proofErr w:type="spellStart"/>
      <w:r w:rsidR="19E32C24" w:rsidRPr="00380BEB">
        <w:rPr>
          <w:rFonts w:ascii="Arial" w:hAnsi="Arial" w:cs="Arial"/>
          <w:sz w:val="22"/>
          <w:szCs w:val="22"/>
        </w:rPr>
        <w:t>Coronavirus</w:t>
      </w:r>
      <w:proofErr w:type="spellEnd"/>
      <w:r w:rsidR="19E32C24" w:rsidRPr="00380BEB">
        <w:rPr>
          <w:rFonts w:ascii="Arial" w:hAnsi="Arial" w:cs="Arial"/>
          <w:sz w:val="22"/>
          <w:szCs w:val="22"/>
        </w:rPr>
        <w:t xml:space="preserve"> getesteten </w:t>
      </w:r>
      <w:r w:rsidR="3146E145" w:rsidRPr="00380BEB">
        <w:rPr>
          <w:rFonts w:ascii="Arial" w:hAnsi="Arial" w:cs="Arial"/>
          <w:sz w:val="22"/>
          <w:szCs w:val="22"/>
        </w:rPr>
        <w:t>Bremerinnen und Bremer</w:t>
      </w:r>
      <w:r w:rsidR="3FC0F6A8" w:rsidRPr="00380BEB">
        <w:rPr>
          <w:rFonts w:ascii="Arial" w:hAnsi="Arial" w:cs="Arial"/>
          <w:sz w:val="22"/>
          <w:szCs w:val="22"/>
        </w:rPr>
        <w:t xml:space="preserve"> über mehrere Monate </w:t>
      </w:r>
      <w:r w:rsidR="00380BEB" w:rsidRPr="00380BEB">
        <w:rPr>
          <w:rFonts w:ascii="Arial" w:hAnsi="Arial" w:cs="Arial"/>
          <w:sz w:val="22"/>
          <w:szCs w:val="22"/>
        </w:rPr>
        <w:t xml:space="preserve">hinweg </w:t>
      </w:r>
      <w:r w:rsidR="3FC0F6A8" w:rsidRPr="00380BEB">
        <w:rPr>
          <w:rFonts w:ascii="Arial" w:hAnsi="Arial" w:cs="Arial"/>
          <w:sz w:val="22"/>
          <w:szCs w:val="22"/>
        </w:rPr>
        <w:t xml:space="preserve">zu ihrem </w:t>
      </w:r>
      <w:r w:rsidR="00380BEB" w:rsidRPr="00380BEB">
        <w:rPr>
          <w:rFonts w:ascii="Arial" w:hAnsi="Arial" w:cs="Arial"/>
          <w:sz w:val="22"/>
          <w:szCs w:val="22"/>
        </w:rPr>
        <w:t>Gesundheitszustand zu befragen</w:t>
      </w:r>
      <w:r w:rsidR="3FC0F6A8" w:rsidRPr="00380BEB">
        <w:rPr>
          <w:rFonts w:ascii="Arial" w:hAnsi="Arial" w:cs="Arial"/>
          <w:sz w:val="22"/>
          <w:szCs w:val="22"/>
        </w:rPr>
        <w:t>.</w:t>
      </w:r>
      <w:r w:rsidR="0D2485E3" w:rsidRPr="0E3CE5EB">
        <w:rPr>
          <w:rFonts w:ascii="Arial" w:hAnsi="Arial" w:cs="Arial"/>
          <w:sz w:val="22"/>
          <w:szCs w:val="22"/>
        </w:rPr>
        <w:t xml:space="preserve"> </w:t>
      </w:r>
      <w:r w:rsidR="001E3A5C" w:rsidRPr="0E3CE5EB">
        <w:rPr>
          <w:rFonts w:ascii="Arial" w:hAnsi="Arial" w:cs="Arial"/>
          <w:sz w:val="22"/>
          <w:szCs w:val="22"/>
        </w:rPr>
        <w:t xml:space="preserve">Zudem gibt Zeeb Einblicke in </w:t>
      </w:r>
      <w:r w:rsidR="008D4F43" w:rsidRPr="0E3CE5EB">
        <w:rPr>
          <w:rFonts w:ascii="Arial" w:hAnsi="Arial" w:cs="Arial"/>
          <w:sz w:val="22"/>
          <w:szCs w:val="22"/>
        </w:rPr>
        <w:t>seine</w:t>
      </w:r>
      <w:r w:rsidR="001E3A5C" w:rsidRPr="0E3CE5EB">
        <w:rPr>
          <w:rFonts w:ascii="Arial" w:hAnsi="Arial" w:cs="Arial"/>
          <w:sz w:val="22"/>
          <w:szCs w:val="22"/>
        </w:rPr>
        <w:t xml:space="preserve"> </w:t>
      </w:r>
      <w:r w:rsidR="00380BEB">
        <w:rPr>
          <w:rFonts w:ascii="Arial" w:hAnsi="Arial" w:cs="Arial"/>
          <w:sz w:val="22"/>
          <w:szCs w:val="22"/>
        </w:rPr>
        <w:t>Tätigkeit</w:t>
      </w:r>
      <w:r w:rsidR="001E3A5C" w:rsidRPr="0E3CE5EB">
        <w:rPr>
          <w:rFonts w:ascii="Arial" w:hAnsi="Arial" w:cs="Arial"/>
          <w:sz w:val="22"/>
          <w:szCs w:val="22"/>
        </w:rPr>
        <w:t xml:space="preserve"> </w:t>
      </w:r>
      <w:r w:rsidR="67F611FF" w:rsidRPr="0E3CE5EB">
        <w:rPr>
          <w:rFonts w:ascii="Arial" w:hAnsi="Arial" w:cs="Arial"/>
          <w:sz w:val="22"/>
          <w:szCs w:val="22"/>
        </w:rPr>
        <w:t xml:space="preserve">im </w:t>
      </w:r>
      <w:r w:rsidR="00650C86">
        <w:rPr>
          <w:rFonts w:ascii="Arial" w:hAnsi="Arial" w:cs="Arial"/>
          <w:sz w:val="22"/>
          <w:szCs w:val="22"/>
        </w:rPr>
        <w:t>„</w:t>
      </w:r>
      <w:r w:rsidR="67F611FF" w:rsidRPr="0E3CE5EB">
        <w:rPr>
          <w:rFonts w:ascii="Arial" w:hAnsi="Arial" w:cs="Arial"/>
          <w:sz w:val="22"/>
          <w:szCs w:val="22"/>
        </w:rPr>
        <w:t xml:space="preserve">Kompetenznetz Public </w:t>
      </w:r>
      <w:proofErr w:type="spellStart"/>
      <w:r w:rsidR="67F611FF" w:rsidRPr="0E3CE5EB">
        <w:rPr>
          <w:rFonts w:ascii="Arial" w:hAnsi="Arial" w:cs="Arial"/>
          <w:sz w:val="22"/>
          <w:szCs w:val="22"/>
        </w:rPr>
        <w:t>Health</w:t>
      </w:r>
      <w:proofErr w:type="spellEnd"/>
      <w:r w:rsidR="67F611FF" w:rsidRPr="0E3CE5EB">
        <w:rPr>
          <w:rFonts w:ascii="Arial" w:hAnsi="Arial" w:cs="Arial"/>
          <w:sz w:val="22"/>
          <w:szCs w:val="22"/>
        </w:rPr>
        <w:t xml:space="preserve"> zu COVID-19</w:t>
      </w:r>
      <w:r w:rsidR="00650C86">
        <w:rPr>
          <w:rFonts w:ascii="Arial" w:hAnsi="Arial" w:cs="Arial"/>
          <w:sz w:val="22"/>
          <w:szCs w:val="22"/>
        </w:rPr>
        <w:t>“</w:t>
      </w:r>
      <w:r w:rsidR="67F611FF" w:rsidRPr="0E3CE5EB">
        <w:rPr>
          <w:rFonts w:ascii="Arial" w:hAnsi="Arial" w:cs="Arial"/>
          <w:sz w:val="22"/>
          <w:szCs w:val="22"/>
        </w:rPr>
        <w:t xml:space="preserve">, </w:t>
      </w:r>
      <w:r w:rsidR="00650C86">
        <w:rPr>
          <w:rFonts w:ascii="Arial" w:hAnsi="Arial" w:cs="Arial"/>
          <w:sz w:val="22"/>
          <w:szCs w:val="22"/>
        </w:rPr>
        <w:t>das Fachwissen verschiedener wissenschaftlicher Einrichtungen bündelt.</w:t>
      </w:r>
      <w:r w:rsidR="00380BEB">
        <w:rPr>
          <w:rFonts w:ascii="Arial" w:hAnsi="Arial" w:cs="Arial"/>
          <w:sz w:val="22"/>
          <w:szCs w:val="22"/>
        </w:rPr>
        <w:t xml:space="preserve"> </w:t>
      </w:r>
      <w:r w:rsidR="00650C86">
        <w:rPr>
          <w:rFonts w:ascii="Arial" w:hAnsi="Arial" w:cs="Arial"/>
          <w:sz w:val="22"/>
          <w:szCs w:val="22"/>
        </w:rPr>
        <w:t xml:space="preserve">Zum Beispiel hat er </w:t>
      </w:r>
      <w:r w:rsidR="00380BEB">
        <w:rPr>
          <w:rFonts w:ascii="Arial" w:hAnsi="Arial" w:cs="Arial"/>
          <w:sz w:val="22"/>
          <w:szCs w:val="22"/>
        </w:rPr>
        <w:t>mit weiteren Expertinnen und Experten Empfehlungen</w:t>
      </w:r>
      <w:r w:rsidR="00650C86">
        <w:rPr>
          <w:rFonts w:ascii="Arial" w:hAnsi="Arial" w:cs="Arial"/>
          <w:sz w:val="22"/>
          <w:szCs w:val="22"/>
        </w:rPr>
        <w:t xml:space="preserve"> an die Politik</w:t>
      </w:r>
      <w:r w:rsidR="00380BEB">
        <w:rPr>
          <w:rFonts w:ascii="Arial" w:hAnsi="Arial" w:cs="Arial"/>
          <w:sz w:val="22"/>
          <w:szCs w:val="22"/>
        </w:rPr>
        <w:t xml:space="preserve"> für einen möglichst erfolgreichen Einsatz der Corona-Warn-App erarbeitet.</w:t>
      </w:r>
    </w:p>
    <w:p w:rsidR="001E3A5C" w:rsidRDefault="4FA8AE9A" w:rsidP="008D4F43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6C3D3F">
        <w:rPr>
          <w:rFonts w:ascii="Arial" w:hAnsi="Arial" w:cs="Arial"/>
          <w:sz w:val="22"/>
          <w:szCs w:val="22"/>
        </w:rPr>
        <w:t xml:space="preserve">Eine Woche darauf, am 30. Juli, </w:t>
      </w:r>
      <w:r w:rsidR="001E3A5C" w:rsidRPr="006C3D3F">
        <w:rPr>
          <w:rFonts w:ascii="Arial" w:hAnsi="Arial" w:cs="Arial"/>
          <w:sz w:val="22"/>
          <w:szCs w:val="22"/>
        </w:rPr>
        <w:t>lässt Prof. Dr. Bernd Mühlbauer</w:t>
      </w:r>
      <w:r w:rsidR="00380BEB" w:rsidRPr="006C3D3F">
        <w:rPr>
          <w:rFonts w:ascii="Arial" w:hAnsi="Arial" w:cs="Arial"/>
          <w:sz w:val="22"/>
          <w:szCs w:val="22"/>
        </w:rPr>
        <w:t xml:space="preserve"> vom </w:t>
      </w:r>
      <w:r w:rsidR="001E3A5C" w:rsidRPr="006C3D3F">
        <w:rPr>
          <w:rFonts w:ascii="Arial" w:hAnsi="Arial" w:cs="Arial"/>
          <w:sz w:val="22"/>
          <w:szCs w:val="22"/>
        </w:rPr>
        <w:t xml:space="preserve">Institut für Pharmakologie </w:t>
      </w:r>
      <w:r w:rsidR="001C2177" w:rsidRPr="006C3D3F">
        <w:rPr>
          <w:rFonts w:ascii="Arial" w:hAnsi="Arial" w:cs="Arial"/>
          <w:sz w:val="22"/>
          <w:szCs w:val="22"/>
        </w:rPr>
        <w:t>des Bremer Klinikverbund</w:t>
      </w:r>
      <w:r w:rsidR="00E902AF" w:rsidRPr="006C3D3F">
        <w:rPr>
          <w:rFonts w:ascii="Arial" w:hAnsi="Arial" w:cs="Arial"/>
          <w:sz w:val="22"/>
          <w:szCs w:val="22"/>
        </w:rPr>
        <w:t>e</w:t>
      </w:r>
      <w:r w:rsidR="001C2177" w:rsidRPr="006C3D3F">
        <w:rPr>
          <w:rFonts w:ascii="Arial" w:hAnsi="Arial" w:cs="Arial"/>
          <w:sz w:val="22"/>
          <w:szCs w:val="22"/>
        </w:rPr>
        <w:t xml:space="preserve">s Gesundheit Nord </w:t>
      </w:r>
      <w:r w:rsidR="001E3A5C" w:rsidRPr="006C3D3F">
        <w:rPr>
          <w:rFonts w:ascii="Arial" w:hAnsi="Arial" w:cs="Arial"/>
          <w:sz w:val="22"/>
          <w:szCs w:val="22"/>
        </w:rPr>
        <w:t xml:space="preserve">die Gäste daran teilhaben, wie </w:t>
      </w:r>
      <w:r w:rsidR="001C2177" w:rsidRPr="006C3D3F">
        <w:rPr>
          <w:rFonts w:ascii="Arial" w:hAnsi="Arial" w:cs="Arial"/>
          <w:sz w:val="22"/>
          <w:szCs w:val="22"/>
        </w:rPr>
        <w:t xml:space="preserve">weit </w:t>
      </w:r>
      <w:r w:rsidR="001E3A5C" w:rsidRPr="006C3D3F">
        <w:rPr>
          <w:rFonts w:ascii="Arial" w:hAnsi="Arial" w:cs="Arial"/>
          <w:sz w:val="22"/>
          <w:szCs w:val="22"/>
        </w:rPr>
        <w:t xml:space="preserve">die Suche nach einem Medikament gegen COVID-19 ist. Denn statt </w:t>
      </w:r>
      <w:r w:rsidR="001C2177" w:rsidRPr="006C3D3F">
        <w:rPr>
          <w:rFonts w:ascii="Arial" w:hAnsi="Arial" w:cs="Arial"/>
          <w:sz w:val="22"/>
          <w:szCs w:val="22"/>
        </w:rPr>
        <w:t xml:space="preserve">nach </w:t>
      </w:r>
      <w:r w:rsidR="001E3A5C" w:rsidRPr="006C3D3F">
        <w:rPr>
          <w:rFonts w:ascii="Arial" w:hAnsi="Arial" w:cs="Arial"/>
          <w:sz w:val="22"/>
          <w:szCs w:val="22"/>
        </w:rPr>
        <w:t xml:space="preserve">neuen </w:t>
      </w:r>
      <w:r w:rsidR="00287A2A" w:rsidRPr="006C3D3F">
        <w:rPr>
          <w:rFonts w:ascii="Arial" w:hAnsi="Arial" w:cs="Arial"/>
          <w:sz w:val="22"/>
          <w:szCs w:val="22"/>
        </w:rPr>
        <w:t xml:space="preserve">Wirkstoffen </w:t>
      </w:r>
      <w:r w:rsidR="001E3A5C" w:rsidRPr="006C3D3F">
        <w:rPr>
          <w:rFonts w:ascii="Arial" w:hAnsi="Arial" w:cs="Arial"/>
          <w:sz w:val="22"/>
          <w:szCs w:val="22"/>
        </w:rPr>
        <w:t xml:space="preserve">zu </w:t>
      </w:r>
      <w:r w:rsidR="001C2177" w:rsidRPr="006C3D3F">
        <w:rPr>
          <w:rFonts w:ascii="Arial" w:hAnsi="Arial" w:cs="Arial"/>
          <w:sz w:val="22"/>
          <w:szCs w:val="22"/>
        </w:rPr>
        <w:t>suchen und diese zu er</w:t>
      </w:r>
      <w:r w:rsidR="001E3A5C" w:rsidRPr="006C3D3F">
        <w:rPr>
          <w:rFonts w:ascii="Arial" w:hAnsi="Arial" w:cs="Arial"/>
          <w:sz w:val="22"/>
          <w:szCs w:val="22"/>
        </w:rPr>
        <w:t>forschen, soll</w:t>
      </w:r>
      <w:r w:rsidR="00287A2A" w:rsidRPr="006C3D3F">
        <w:rPr>
          <w:rFonts w:ascii="Arial" w:hAnsi="Arial" w:cs="Arial"/>
          <w:sz w:val="22"/>
          <w:szCs w:val="22"/>
        </w:rPr>
        <w:t xml:space="preserve"> die Wirksamkeit </w:t>
      </w:r>
      <w:r w:rsidR="001E3A5C" w:rsidRPr="006C3D3F">
        <w:rPr>
          <w:rFonts w:ascii="Arial" w:hAnsi="Arial" w:cs="Arial"/>
          <w:sz w:val="22"/>
          <w:szCs w:val="22"/>
        </w:rPr>
        <w:t xml:space="preserve">bereits </w:t>
      </w:r>
      <w:r w:rsidR="001C2177" w:rsidRPr="006C3D3F">
        <w:rPr>
          <w:rFonts w:ascii="Arial" w:hAnsi="Arial" w:cs="Arial"/>
          <w:sz w:val="22"/>
          <w:szCs w:val="22"/>
        </w:rPr>
        <w:t>vorhandene</w:t>
      </w:r>
      <w:r w:rsidR="00287A2A" w:rsidRPr="006C3D3F">
        <w:rPr>
          <w:rFonts w:ascii="Arial" w:hAnsi="Arial" w:cs="Arial"/>
          <w:sz w:val="22"/>
          <w:szCs w:val="22"/>
        </w:rPr>
        <w:t>r</w:t>
      </w:r>
      <w:r w:rsidR="001C2177" w:rsidRPr="006C3D3F">
        <w:rPr>
          <w:rFonts w:ascii="Arial" w:hAnsi="Arial" w:cs="Arial"/>
          <w:sz w:val="22"/>
          <w:szCs w:val="22"/>
        </w:rPr>
        <w:t xml:space="preserve"> </w:t>
      </w:r>
      <w:r w:rsidR="00287A2A" w:rsidRPr="006C3D3F">
        <w:rPr>
          <w:rFonts w:ascii="Arial" w:hAnsi="Arial" w:cs="Arial"/>
          <w:sz w:val="22"/>
          <w:szCs w:val="22"/>
        </w:rPr>
        <w:t xml:space="preserve">oder sogar schon </w:t>
      </w:r>
      <w:r w:rsidR="001C2177" w:rsidRPr="006C3D3F">
        <w:rPr>
          <w:rFonts w:ascii="Arial" w:hAnsi="Arial" w:cs="Arial"/>
          <w:sz w:val="22"/>
          <w:szCs w:val="22"/>
        </w:rPr>
        <w:t>zugelassene</w:t>
      </w:r>
      <w:r w:rsidR="00287A2A" w:rsidRPr="006C3D3F">
        <w:rPr>
          <w:rFonts w:ascii="Arial" w:hAnsi="Arial" w:cs="Arial"/>
          <w:sz w:val="22"/>
          <w:szCs w:val="22"/>
        </w:rPr>
        <w:t>r</w:t>
      </w:r>
      <w:r w:rsidR="001C2177" w:rsidRPr="006C3D3F">
        <w:rPr>
          <w:rFonts w:ascii="Arial" w:hAnsi="Arial" w:cs="Arial"/>
          <w:sz w:val="22"/>
          <w:szCs w:val="22"/>
        </w:rPr>
        <w:t xml:space="preserve"> </w:t>
      </w:r>
      <w:r w:rsidR="00287A2A" w:rsidRPr="006C3D3F">
        <w:rPr>
          <w:rFonts w:ascii="Arial" w:hAnsi="Arial" w:cs="Arial"/>
          <w:sz w:val="22"/>
          <w:szCs w:val="22"/>
        </w:rPr>
        <w:t xml:space="preserve">Präparate </w:t>
      </w:r>
      <w:r w:rsidR="001C2177" w:rsidRPr="006C3D3F">
        <w:rPr>
          <w:rFonts w:ascii="Arial" w:hAnsi="Arial" w:cs="Arial"/>
          <w:sz w:val="22"/>
          <w:szCs w:val="22"/>
        </w:rPr>
        <w:t xml:space="preserve">gegen COVID-19 </w:t>
      </w:r>
      <w:r w:rsidR="001E3A5C" w:rsidRPr="006C3D3F">
        <w:rPr>
          <w:rFonts w:ascii="Arial" w:hAnsi="Arial" w:cs="Arial"/>
          <w:sz w:val="22"/>
          <w:szCs w:val="22"/>
        </w:rPr>
        <w:t xml:space="preserve">getestet werden – </w:t>
      </w:r>
      <w:r w:rsidR="001C2177" w:rsidRPr="006C3D3F">
        <w:rPr>
          <w:rFonts w:ascii="Arial" w:hAnsi="Arial" w:cs="Arial"/>
          <w:sz w:val="22"/>
          <w:szCs w:val="22"/>
        </w:rPr>
        <w:t xml:space="preserve">aber </w:t>
      </w:r>
      <w:r w:rsidR="001C2177" w:rsidRPr="006C3D3F">
        <w:rPr>
          <w:rFonts w:ascii="Arial" w:hAnsi="Arial" w:cs="Arial"/>
          <w:sz w:val="22"/>
          <w:szCs w:val="22"/>
        </w:rPr>
        <w:lastRenderedPageBreak/>
        <w:t xml:space="preserve">auch </w:t>
      </w:r>
      <w:r w:rsidR="00287A2A" w:rsidRPr="006C3D3F">
        <w:rPr>
          <w:rFonts w:ascii="Arial" w:hAnsi="Arial" w:cs="Arial"/>
          <w:sz w:val="22"/>
          <w:szCs w:val="22"/>
        </w:rPr>
        <w:t xml:space="preserve">rasch </w:t>
      </w:r>
      <w:r w:rsidR="001C2177" w:rsidRPr="006C3D3F">
        <w:rPr>
          <w:rFonts w:ascii="Arial" w:hAnsi="Arial" w:cs="Arial"/>
          <w:sz w:val="22"/>
          <w:szCs w:val="22"/>
        </w:rPr>
        <w:t xml:space="preserve">deren Einsatz beendet werden, wenn sie sich </w:t>
      </w:r>
      <w:r w:rsidR="00287A2A" w:rsidRPr="006C3D3F">
        <w:rPr>
          <w:rFonts w:ascii="Arial" w:hAnsi="Arial" w:cs="Arial"/>
          <w:sz w:val="22"/>
          <w:szCs w:val="22"/>
        </w:rPr>
        <w:t xml:space="preserve">ineffektiv </w:t>
      </w:r>
      <w:r w:rsidR="001C2177" w:rsidRPr="006C3D3F">
        <w:rPr>
          <w:rFonts w:ascii="Arial" w:hAnsi="Arial" w:cs="Arial"/>
          <w:sz w:val="22"/>
          <w:szCs w:val="22"/>
        </w:rPr>
        <w:t xml:space="preserve">erweisen. </w:t>
      </w:r>
      <w:r w:rsidR="00287A2A" w:rsidRPr="006C3D3F">
        <w:rPr>
          <w:rFonts w:ascii="Arial" w:hAnsi="Arial" w:cs="Arial"/>
          <w:sz w:val="22"/>
          <w:szCs w:val="22"/>
        </w:rPr>
        <w:t>Z</w:t>
      </w:r>
      <w:r w:rsidR="001C2177" w:rsidRPr="006C3D3F">
        <w:rPr>
          <w:rFonts w:ascii="Arial" w:hAnsi="Arial" w:cs="Arial"/>
          <w:sz w:val="22"/>
          <w:szCs w:val="22"/>
        </w:rPr>
        <w:t xml:space="preserve">u </w:t>
      </w:r>
      <w:r w:rsidR="00287A2A" w:rsidRPr="006C3D3F">
        <w:rPr>
          <w:rFonts w:ascii="Arial" w:hAnsi="Arial" w:cs="Arial"/>
          <w:sz w:val="22"/>
          <w:szCs w:val="22"/>
        </w:rPr>
        <w:t xml:space="preserve">den geprüften Wirkstoffen </w:t>
      </w:r>
      <w:r w:rsidR="001C2177" w:rsidRPr="006C3D3F">
        <w:rPr>
          <w:rFonts w:ascii="Arial" w:hAnsi="Arial" w:cs="Arial"/>
          <w:sz w:val="22"/>
          <w:szCs w:val="22"/>
        </w:rPr>
        <w:t xml:space="preserve">gehört auch das </w:t>
      </w:r>
      <w:r w:rsidR="00287A2A" w:rsidRPr="006C3D3F">
        <w:rPr>
          <w:rFonts w:ascii="Arial" w:hAnsi="Arial" w:cs="Arial"/>
          <w:sz w:val="22"/>
          <w:szCs w:val="22"/>
        </w:rPr>
        <w:t xml:space="preserve">unter Auflagen </w:t>
      </w:r>
      <w:r w:rsidR="001E3A5C" w:rsidRPr="006C3D3F">
        <w:rPr>
          <w:rFonts w:ascii="Arial" w:hAnsi="Arial" w:cs="Arial"/>
          <w:sz w:val="22"/>
          <w:szCs w:val="22"/>
        </w:rPr>
        <w:t xml:space="preserve">zugelassene </w:t>
      </w:r>
      <w:proofErr w:type="spellStart"/>
      <w:r w:rsidR="001E3A5C" w:rsidRPr="006C3D3F">
        <w:rPr>
          <w:rFonts w:ascii="Arial" w:hAnsi="Arial" w:cs="Arial"/>
          <w:sz w:val="22"/>
          <w:szCs w:val="22"/>
        </w:rPr>
        <w:t>Remdesivir</w:t>
      </w:r>
      <w:proofErr w:type="spellEnd"/>
      <w:r w:rsidR="001E3A5C" w:rsidRPr="006C3D3F">
        <w:rPr>
          <w:rFonts w:ascii="Arial" w:hAnsi="Arial" w:cs="Arial"/>
          <w:sz w:val="22"/>
          <w:szCs w:val="22"/>
        </w:rPr>
        <w:t xml:space="preserve">, welches </w:t>
      </w:r>
      <w:r w:rsidR="00287A2A" w:rsidRPr="006C3D3F">
        <w:rPr>
          <w:rFonts w:ascii="Arial" w:hAnsi="Arial" w:cs="Arial"/>
          <w:sz w:val="22"/>
          <w:szCs w:val="22"/>
        </w:rPr>
        <w:t xml:space="preserve">ursprünglich </w:t>
      </w:r>
      <w:r w:rsidR="001C2177" w:rsidRPr="006C3D3F">
        <w:rPr>
          <w:rFonts w:ascii="Arial" w:hAnsi="Arial" w:cs="Arial"/>
          <w:sz w:val="22"/>
          <w:szCs w:val="22"/>
        </w:rPr>
        <w:t xml:space="preserve">eigentlich </w:t>
      </w:r>
      <w:r w:rsidR="00287A2A" w:rsidRPr="006C3D3F">
        <w:rPr>
          <w:rFonts w:ascii="Arial" w:hAnsi="Arial" w:cs="Arial"/>
          <w:sz w:val="22"/>
          <w:szCs w:val="22"/>
        </w:rPr>
        <w:t xml:space="preserve">gegen </w:t>
      </w:r>
      <w:r w:rsidR="001E3A5C" w:rsidRPr="006C3D3F">
        <w:rPr>
          <w:rFonts w:ascii="Arial" w:hAnsi="Arial" w:cs="Arial"/>
          <w:sz w:val="22"/>
          <w:szCs w:val="22"/>
        </w:rPr>
        <w:t xml:space="preserve">Ebola </w:t>
      </w:r>
      <w:r w:rsidR="00287A2A" w:rsidRPr="006C3D3F">
        <w:rPr>
          <w:rFonts w:ascii="Arial" w:hAnsi="Arial" w:cs="Arial"/>
          <w:sz w:val="22"/>
          <w:szCs w:val="22"/>
        </w:rPr>
        <w:t xml:space="preserve">eingesetzt werden </w:t>
      </w:r>
      <w:r w:rsidR="001C2177" w:rsidRPr="006C3D3F">
        <w:rPr>
          <w:rFonts w:ascii="Arial" w:hAnsi="Arial" w:cs="Arial"/>
          <w:sz w:val="22"/>
          <w:szCs w:val="22"/>
        </w:rPr>
        <w:t>sollte.</w:t>
      </w:r>
      <w:r w:rsidR="001E3A5C" w:rsidRPr="006C3D3F">
        <w:rPr>
          <w:rFonts w:ascii="Arial" w:hAnsi="Arial" w:cs="Arial"/>
          <w:sz w:val="22"/>
          <w:szCs w:val="22"/>
        </w:rPr>
        <w:t xml:space="preserve"> </w:t>
      </w:r>
      <w:r w:rsidR="001C2177" w:rsidRPr="006C3D3F">
        <w:rPr>
          <w:rFonts w:ascii="Arial" w:hAnsi="Arial" w:cs="Arial"/>
          <w:sz w:val="22"/>
          <w:szCs w:val="22"/>
        </w:rPr>
        <w:t xml:space="preserve">Angestoßen durch die </w:t>
      </w:r>
      <w:r w:rsidR="00D5007B">
        <w:rPr>
          <w:rFonts w:ascii="Arial" w:hAnsi="Arial" w:cs="Arial"/>
          <w:sz w:val="22"/>
          <w:szCs w:val="22"/>
        </w:rPr>
        <w:t>Weltgesundheitsorganisation (</w:t>
      </w:r>
      <w:r w:rsidR="001C2177" w:rsidRPr="006C3D3F">
        <w:rPr>
          <w:rFonts w:ascii="Arial" w:hAnsi="Arial" w:cs="Arial"/>
          <w:sz w:val="22"/>
          <w:szCs w:val="22"/>
        </w:rPr>
        <w:t>WHO</w:t>
      </w:r>
      <w:r w:rsidR="00D5007B">
        <w:rPr>
          <w:rFonts w:ascii="Arial" w:hAnsi="Arial" w:cs="Arial"/>
          <w:sz w:val="22"/>
          <w:szCs w:val="22"/>
        </w:rPr>
        <w:t>)</w:t>
      </w:r>
      <w:r w:rsidR="001C2177" w:rsidRPr="006C3D3F">
        <w:rPr>
          <w:rFonts w:ascii="Arial" w:hAnsi="Arial" w:cs="Arial"/>
          <w:sz w:val="22"/>
          <w:szCs w:val="22"/>
        </w:rPr>
        <w:t xml:space="preserve"> werden weltweit </w:t>
      </w:r>
      <w:r w:rsidR="00287A2A" w:rsidRPr="006C3D3F">
        <w:rPr>
          <w:rFonts w:ascii="Arial" w:hAnsi="Arial" w:cs="Arial"/>
          <w:sz w:val="22"/>
          <w:szCs w:val="22"/>
        </w:rPr>
        <w:t xml:space="preserve">entsprechende </w:t>
      </w:r>
      <w:r w:rsidR="00E902AF" w:rsidRPr="006C3D3F">
        <w:rPr>
          <w:rFonts w:ascii="Arial" w:hAnsi="Arial" w:cs="Arial"/>
          <w:sz w:val="22"/>
          <w:szCs w:val="22"/>
        </w:rPr>
        <w:t xml:space="preserve">Forschungsprojekte </w:t>
      </w:r>
      <w:r w:rsidR="001C2177" w:rsidRPr="006C3D3F">
        <w:rPr>
          <w:rFonts w:ascii="Arial" w:hAnsi="Arial" w:cs="Arial"/>
          <w:sz w:val="22"/>
          <w:szCs w:val="22"/>
        </w:rPr>
        <w:t>durchgeführt</w:t>
      </w:r>
      <w:r w:rsidR="00287A2A" w:rsidRPr="006C3D3F">
        <w:rPr>
          <w:rFonts w:ascii="Arial" w:hAnsi="Arial" w:cs="Arial"/>
          <w:sz w:val="22"/>
          <w:szCs w:val="22"/>
        </w:rPr>
        <w:t xml:space="preserve">. </w:t>
      </w:r>
      <w:r w:rsidR="006C3D3F" w:rsidRPr="006C3D3F">
        <w:rPr>
          <w:rFonts w:ascii="Arial" w:hAnsi="Arial" w:cs="Arial"/>
          <w:sz w:val="22"/>
          <w:szCs w:val="22"/>
        </w:rPr>
        <w:t>Für die Gesundheit Nord verantwortet</w:t>
      </w:r>
      <w:r w:rsidR="006C3D3F">
        <w:rPr>
          <w:rFonts w:ascii="Arial" w:hAnsi="Arial" w:cs="Arial"/>
          <w:sz w:val="22"/>
          <w:szCs w:val="22"/>
        </w:rPr>
        <w:t xml:space="preserve"> Mühlbauer die deutsche Studie. </w:t>
      </w:r>
      <w:r w:rsidR="00287A2A" w:rsidRPr="006C3D3F">
        <w:rPr>
          <w:rFonts w:ascii="Arial" w:hAnsi="Arial" w:cs="Arial"/>
          <w:sz w:val="22"/>
          <w:szCs w:val="22"/>
        </w:rPr>
        <w:t xml:space="preserve">Er </w:t>
      </w:r>
      <w:r w:rsidR="008D4F43" w:rsidRPr="006C3D3F">
        <w:rPr>
          <w:rFonts w:ascii="Arial" w:hAnsi="Arial" w:cs="Arial"/>
          <w:sz w:val="22"/>
          <w:szCs w:val="22"/>
        </w:rPr>
        <w:t>berichtet an diesem Abend vo</w:t>
      </w:r>
      <w:r w:rsidR="00287A2A" w:rsidRPr="006C3D3F">
        <w:rPr>
          <w:rFonts w:ascii="Arial" w:hAnsi="Arial" w:cs="Arial"/>
          <w:sz w:val="22"/>
          <w:szCs w:val="22"/>
        </w:rPr>
        <w:t xml:space="preserve">n </w:t>
      </w:r>
      <w:r w:rsidR="006C3D3F" w:rsidRPr="006C3D3F">
        <w:rPr>
          <w:rFonts w:ascii="Arial" w:hAnsi="Arial" w:cs="Arial"/>
          <w:sz w:val="22"/>
          <w:szCs w:val="22"/>
        </w:rPr>
        <w:t xml:space="preserve">den </w:t>
      </w:r>
      <w:r w:rsidR="00B70C5F" w:rsidRPr="006C3D3F">
        <w:rPr>
          <w:rFonts w:ascii="Arial" w:hAnsi="Arial" w:cs="Arial"/>
          <w:sz w:val="22"/>
          <w:szCs w:val="22"/>
        </w:rPr>
        <w:t>Zwischene</w:t>
      </w:r>
      <w:r w:rsidR="00287A2A" w:rsidRPr="006C3D3F">
        <w:rPr>
          <w:rFonts w:ascii="Arial" w:hAnsi="Arial" w:cs="Arial"/>
          <w:sz w:val="22"/>
          <w:szCs w:val="22"/>
        </w:rPr>
        <w:t>rgebnissen und wird in diesem Rahmen auch auf den Stand der Suche nach einem Impfstoff eingehen.</w:t>
      </w:r>
    </w:p>
    <w:p w:rsidR="00B306E9" w:rsidRDefault="79C75120" w:rsidP="13257201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7FCFA2C7">
        <w:rPr>
          <w:rFonts w:ascii="Arial" w:hAnsi="Arial" w:cs="Arial"/>
          <w:sz w:val="22"/>
          <w:szCs w:val="22"/>
        </w:rPr>
        <w:t xml:space="preserve">Um alle nötigen </w:t>
      </w:r>
      <w:r w:rsidR="5F7777B9" w:rsidRPr="7FCFA2C7">
        <w:rPr>
          <w:rFonts w:ascii="Arial" w:hAnsi="Arial" w:cs="Arial"/>
          <w:sz w:val="22"/>
          <w:szCs w:val="22"/>
        </w:rPr>
        <w:t>Abstands</w:t>
      </w:r>
      <w:r w:rsidRPr="7FCFA2C7">
        <w:rPr>
          <w:rFonts w:ascii="Arial" w:hAnsi="Arial" w:cs="Arial"/>
          <w:sz w:val="22"/>
          <w:szCs w:val="22"/>
        </w:rPr>
        <w:t>- und Hygiene</w:t>
      </w:r>
      <w:r w:rsidR="00C24C4C">
        <w:rPr>
          <w:rFonts w:ascii="Arial" w:hAnsi="Arial" w:cs="Arial"/>
          <w:sz w:val="22"/>
          <w:szCs w:val="22"/>
        </w:rPr>
        <w:t>vorgaben</w:t>
      </w:r>
      <w:r w:rsidRPr="7FCFA2C7">
        <w:rPr>
          <w:rFonts w:ascii="Arial" w:hAnsi="Arial" w:cs="Arial"/>
          <w:sz w:val="22"/>
          <w:szCs w:val="22"/>
        </w:rPr>
        <w:t xml:space="preserve"> einhalten zu können, sind die Veranstaltunge</w:t>
      </w:r>
      <w:r w:rsidR="3CF2D8A1" w:rsidRPr="7FCFA2C7">
        <w:rPr>
          <w:rFonts w:ascii="Arial" w:hAnsi="Arial" w:cs="Arial"/>
          <w:sz w:val="22"/>
          <w:szCs w:val="22"/>
        </w:rPr>
        <w:t xml:space="preserve">n jeweils auf 50 Personen begrenzt. </w:t>
      </w:r>
      <w:r w:rsidR="662562D7" w:rsidRPr="7FCFA2C7">
        <w:rPr>
          <w:rFonts w:ascii="Arial" w:hAnsi="Arial" w:cs="Arial"/>
          <w:sz w:val="22"/>
          <w:szCs w:val="22"/>
        </w:rPr>
        <w:t>Daher</w:t>
      </w:r>
      <w:r w:rsidR="3CF2D8A1" w:rsidRPr="7FCFA2C7">
        <w:rPr>
          <w:rFonts w:ascii="Arial" w:hAnsi="Arial" w:cs="Arial"/>
          <w:sz w:val="22"/>
          <w:szCs w:val="22"/>
        </w:rPr>
        <w:t xml:space="preserve"> ist eine vorherige, telefonische Anmeldung unter 0421-33 46-0 </w:t>
      </w:r>
      <w:r w:rsidR="4F5BA06E" w:rsidRPr="7FCFA2C7">
        <w:rPr>
          <w:rFonts w:ascii="Arial" w:hAnsi="Arial" w:cs="Arial"/>
          <w:sz w:val="22"/>
          <w:szCs w:val="22"/>
        </w:rPr>
        <w:t>erforderlich</w:t>
      </w:r>
      <w:r w:rsidR="3CF2D8A1" w:rsidRPr="7FCFA2C7">
        <w:rPr>
          <w:rFonts w:ascii="Arial" w:hAnsi="Arial" w:cs="Arial"/>
          <w:sz w:val="22"/>
          <w:szCs w:val="22"/>
        </w:rPr>
        <w:t>.</w:t>
      </w:r>
    </w:p>
    <w:p w:rsidR="005B5755" w:rsidRPr="00594149" w:rsidRDefault="00855E0E" w:rsidP="22C84094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7FCFA2C7">
        <w:rPr>
          <w:rFonts w:ascii="Arial" w:hAnsi="Arial" w:cs="Arial"/>
          <w:b/>
          <w:bCs/>
          <w:sz w:val="22"/>
          <w:szCs w:val="22"/>
        </w:rPr>
        <w:t>Termin</w:t>
      </w:r>
      <w:r w:rsidR="742037B7" w:rsidRPr="7FCFA2C7">
        <w:rPr>
          <w:rFonts w:ascii="Arial" w:hAnsi="Arial" w:cs="Arial"/>
          <w:b/>
          <w:bCs/>
          <w:sz w:val="22"/>
          <w:szCs w:val="22"/>
        </w:rPr>
        <w:t>e</w:t>
      </w:r>
      <w:r w:rsidRPr="7FCFA2C7">
        <w:rPr>
          <w:rFonts w:ascii="Arial" w:hAnsi="Arial" w:cs="Arial"/>
          <w:b/>
          <w:bCs/>
          <w:sz w:val="22"/>
          <w:szCs w:val="22"/>
        </w:rPr>
        <w:t>:</w:t>
      </w:r>
      <w:r w:rsidRPr="7FCFA2C7">
        <w:rPr>
          <w:rFonts w:ascii="Arial" w:hAnsi="Arial" w:cs="Arial"/>
          <w:sz w:val="22"/>
          <w:szCs w:val="22"/>
        </w:rPr>
        <w:t xml:space="preserve"> Die </w:t>
      </w:r>
      <w:r w:rsidR="00336A3E">
        <w:rPr>
          <w:rFonts w:ascii="Arial" w:hAnsi="Arial" w:cs="Arial"/>
          <w:b/>
          <w:bCs/>
          <w:sz w:val="22"/>
          <w:szCs w:val="22"/>
        </w:rPr>
        <w:t>„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Lagerfeuer</w:t>
      </w:r>
      <w:r w:rsidR="3E379FA8" w:rsidRPr="7FCFA2C7">
        <w:rPr>
          <w:rFonts w:ascii="Arial" w:hAnsi="Arial" w:cs="Arial"/>
          <w:b/>
          <w:bCs/>
          <w:sz w:val="22"/>
          <w:szCs w:val="22"/>
        </w:rPr>
        <w:t>-G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>espräche am Universum</w:t>
      </w:r>
      <w:r w:rsidR="347032B7" w:rsidRPr="7FCFA2C7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b/>
          <w:bCs/>
          <w:sz w:val="22"/>
          <w:szCs w:val="22"/>
        </w:rPr>
        <w:t xml:space="preserve"> Bremen</w:t>
      </w:r>
      <w:r w:rsidR="00336A3E">
        <w:rPr>
          <w:rFonts w:ascii="Arial" w:hAnsi="Arial" w:cs="Arial"/>
          <w:b/>
          <w:bCs/>
          <w:sz w:val="22"/>
          <w:szCs w:val="22"/>
        </w:rPr>
        <w:t>“</w:t>
      </w:r>
      <w:r w:rsidR="411F3225" w:rsidRPr="7FCFA2C7">
        <w:rPr>
          <w:rFonts w:ascii="Arial" w:hAnsi="Arial" w:cs="Arial"/>
          <w:sz w:val="22"/>
          <w:szCs w:val="22"/>
        </w:rPr>
        <w:t xml:space="preserve"> finden jeweils von 18.30 Uhr bis 19.30 Uhr im Außenbereich des Universum</w:t>
      </w:r>
      <w:r w:rsidR="422DEAB7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sz w:val="22"/>
          <w:szCs w:val="22"/>
        </w:rPr>
        <w:t xml:space="preserve"> statt (Wiener Straße 1a, 28359 Bremen).</w:t>
      </w:r>
      <w:r w:rsidR="6B6E9CB2" w:rsidRPr="7FCFA2C7">
        <w:rPr>
          <w:rFonts w:ascii="Arial" w:hAnsi="Arial" w:cs="Arial"/>
          <w:sz w:val="22"/>
          <w:szCs w:val="22"/>
        </w:rPr>
        <w:t xml:space="preserve"> </w:t>
      </w:r>
      <w:r w:rsidR="00D5007B">
        <w:rPr>
          <w:rFonts w:ascii="Arial" w:hAnsi="Arial" w:cs="Arial"/>
          <w:sz w:val="22"/>
          <w:szCs w:val="22"/>
        </w:rPr>
        <w:t xml:space="preserve">Am </w:t>
      </w:r>
      <w:r w:rsidR="00D5007B" w:rsidRPr="00D5007B">
        <w:rPr>
          <w:rFonts w:ascii="Arial" w:hAnsi="Arial" w:cs="Arial"/>
          <w:b/>
          <w:sz w:val="22"/>
          <w:szCs w:val="22"/>
        </w:rPr>
        <w:t>Donnerstag, 23. Juli 2020</w:t>
      </w:r>
      <w:r w:rsidR="00D5007B">
        <w:rPr>
          <w:rFonts w:ascii="Arial" w:hAnsi="Arial" w:cs="Arial"/>
          <w:sz w:val="22"/>
          <w:szCs w:val="22"/>
        </w:rPr>
        <w:t xml:space="preserve">, berichtet </w:t>
      </w:r>
      <w:r w:rsidR="00D5007B" w:rsidRPr="004C4C69">
        <w:rPr>
          <w:rFonts w:ascii="Arial" w:hAnsi="Arial" w:cs="Arial"/>
          <w:b/>
          <w:sz w:val="22"/>
          <w:szCs w:val="22"/>
        </w:rPr>
        <w:t>Prof. Dr. Hajo Zeeb</w:t>
      </w:r>
      <w:r w:rsidR="00D5007B">
        <w:rPr>
          <w:rFonts w:ascii="Arial" w:hAnsi="Arial" w:cs="Arial"/>
          <w:sz w:val="22"/>
          <w:szCs w:val="22"/>
        </w:rPr>
        <w:t xml:space="preserve"> von den </w:t>
      </w:r>
      <w:r w:rsidR="001E3A5C" w:rsidRPr="004C4C69">
        <w:rPr>
          <w:rFonts w:ascii="Arial" w:hAnsi="Arial" w:cs="Arial"/>
          <w:bCs/>
          <w:sz w:val="22"/>
          <w:szCs w:val="22"/>
        </w:rPr>
        <w:t xml:space="preserve">„Langzeitfolgen einer </w:t>
      </w:r>
      <w:r w:rsidR="008F0947" w:rsidRPr="004C4C69">
        <w:rPr>
          <w:rFonts w:ascii="Arial" w:hAnsi="Arial" w:cs="Arial"/>
          <w:bCs/>
          <w:sz w:val="22"/>
          <w:szCs w:val="22"/>
        </w:rPr>
        <w:t xml:space="preserve">Infektion mit dem </w:t>
      </w:r>
      <w:proofErr w:type="spellStart"/>
      <w:r w:rsidR="008F0947" w:rsidRPr="004C4C69">
        <w:rPr>
          <w:rFonts w:ascii="Arial" w:hAnsi="Arial" w:cs="Arial"/>
          <w:bCs/>
          <w:sz w:val="22"/>
          <w:szCs w:val="22"/>
        </w:rPr>
        <w:t>Coronavirus</w:t>
      </w:r>
      <w:proofErr w:type="spellEnd"/>
      <w:r w:rsidR="001E3A5C" w:rsidRPr="004C4C69">
        <w:rPr>
          <w:rFonts w:ascii="Arial" w:hAnsi="Arial" w:cs="Arial"/>
          <w:bCs/>
          <w:sz w:val="22"/>
          <w:szCs w:val="22"/>
        </w:rPr>
        <w:t>“</w:t>
      </w:r>
      <w:r w:rsidR="00D5007B" w:rsidRPr="00D5007B">
        <w:rPr>
          <w:rFonts w:ascii="Arial" w:hAnsi="Arial" w:cs="Arial"/>
          <w:bCs/>
          <w:sz w:val="22"/>
          <w:szCs w:val="22"/>
        </w:rPr>
        <w:t>.</w:t>
      </w:r>
      <w:r w:rsidR="00D5007B">
        <w:rPr>
          <w:rFonts w:ascii="Arial" w:hAnsi="Arial" w:cs="Arial"/>
          <w:bCs/>
          <w:sz w:val="22"/>
          <w:szCs w:val="22"/>
        </w:rPr>
        <w:t xml:space="preserve"> </w:t>
      </w:r>
      <w:r w:rsidR="001E3A5C" w:rsidRPr="006C3D3F">
        <w:rPr>
          <w:rFonts w:ascii="Arial" w:hAnsi="Arial" w:cs="Arial"/>
          <w:sz w:val="22"/>
          <w:szCs w:val="22"/>
        </w:rPr>
        <w:t xml:space="preserve">Der Vortrag </w:t>
      </w:r>
      <w:r w:rsidR="001E3A5C" w:rsidRPr="004C4C69">
        <w:rPr>
          <w:rFonts w:ascii="Arial" w:hAnsi="Arial" w:cs="Arial"/>
          <w:bCs/>
          <w:sz w:val="22"/>
          <w:szCs w:val="22"/>
        </w:rPr>
        <w:t>„Auf der Suche nach Medikamenten gegen COVID-19“</w:t>
      </w:r>
      <w:r w:rsidR="001E3A5C" w:rsidRPr="004C4C69">
        <w:rPr>
          <w:rFonts w:ascii="Arial" w:hAnsi="Arial" w:cs="Arial"/>
          <w:sz w:val="22"/>
          <w:szCs w:val="22"/>
        </w:rPr>
        <w:t xml:space="preserve"> </w:t>
      </w:r>
      <w:r w:rsidR="001E3A5C" w:rsidRPr="006C3D3F">
        <w:rPr>
          <w:rFonts w:ascii="Arial" w:hAnsi="Arial" w:cs="Arial"/>
          <w:sz w:val="22"/>
          <w:szCs w:val="22"/>
        </w:rPr>
        <w:t xml:space="preserve">von </w:t>
      </w:r>
      <w:r w:rsidR="001E3A5C" w:rsidRPr="004C4C69">
        <w:rPr>
          <w:rFonts w:ascii="Arial" w:hAnsi="Arial" w:cs="Arial"/>
          <w:b/>
          <w:sz w:val="22"/>
          <w:szCs w:val="22"/>
        </w:rPr>
        <w:t>Prof. Dr. Bernd Mühlbauer</w:t>
      </w:r>
      <w:r w:rsidR="001E3A5C" w:rsidRPr="006C3D3F">
        <w:rPr>
          <w:rFonts w:ascii="Arial" w:hAnsi="Arial" w:cs="Arial"/>
          <w:sz w:val="22"/>
          <w:szCs w:val="22"/>
        </w:rPr>
        <w:t xml:space="preserve"> ist für </w:t>
      </w:r>
      <w:r w:rsidR="001E3A5C" w:rsidRPr="006C3D3F">
        <w:rPr>
          <w:rFonts w:ascii="Arial" w:hAnsi="Arial" w:cs="Arial"/>
          <w:b/>
          <w:bCs/>
          <w:sz w:val="22"/>
          <w:szCs w:val="22"/>
        </w:rPr>
        <w:t>Donnerstag, 30. Juli 2020</w:t>
      </w:r>
      <w:r w:rsidR="001E3A5C" w:rsidRPr="006C3D3F">
        <w:rPr>
          <w:rFonts w:ascii="Arial" w:hAnsi="Arial" w:cs="Arial"/>
          <w:sz w:val="22"/>
          <w:szCs w:val="22"/>
        </w:rPr>
        <w:t>, terminiert.</w:t>
      </w:r>
      <w:r w:rsidR="073BBB04" w:rsidRPr="7FCFA2C7">
        <w:rPr>
          <w:rFonts w:ascii="Arial" w:hAnsi="Arial" w:cs="Arial"/>
          <w:sz w:val="22"/>
          <w:szCs w:val="22"/>
        </w:rPr>
        <w:t xml:space="preserve"> </w:t>
      </w:r>
      <w:r w:rsidR="6DEDF44C" w:rsidRPr="7FCFA2C7">
        <w:rPr>
          <w:rFonts w:ascii="Arial" w:hAnsi="Arial" w:cs="Arial"/>
          <w:sz w:val="22"/>
          <w:szCs w:val="22"/>
        </w:rPr>
        <w:t xml:space="preserve">Bei </w:t>
      </w:r>
      <w:r w:rsidR="0BA237D4" w:rsidRPr="7FCFA2C7">
        <w:rPr>
          <w:rFonts w:ascii="Arial" w:hAnsi="Arial" w:cs="Arial"/>
          <w:sz w:val="22"/>
          <w:szCs w:val="22"/>
        </w:rPr>
        <w:t xml:space="preserve">regnerischem </w:t>
      </w:r>
      <w:r w:rsidR="6DEDF44C" w:rsidRPr="7FCFA2C7">
        <w:rPr>
          <w:rFonts w:ascii="Arial" w:hAnsi="Arial" w:cs="Arial"/>
          <w:sz w:val="22"/>
          <w:szCs w:val="22"/>
        </w:rPr>
        <w:t xml:space="preserve">Wetter </w:t>
      </w:r>
      <w:r w:rsidR="716B21D5" w:rsidRPr="7FCFA2C7">
        <w:rPr>
          <w:rFonts w:ascii="Arial" w:hAnsi="Arial" w:cs="Arial"/>
          <w:sz w:val="22"/>
          <w:szCs w:val="22"/>
        </w:rPr>
        <w:t>fall</w:t>
      </w:r>
      <w:r w:rsidR="6DEDF44C" w:rsidRPr="7FCFA2C7">
        <w:rPr>
          <w:rFonts w:ascii="Arial" w:hAnsi="Arial" w:cs="Arial"/>
          <w:sz w:val="22"/>
          <w:szCs w:val="22"/>
        </w:rPr>
        <w:t xml:space="preserve">en die Veranstaltungen </w:t>
      </w:r>
      <w:r w:rsidR="56E544BC" w:rsidRPr="7FCFA2C7">
        <w:rPr>
          <w:rFonts w:ascii="Arial" w:hAnsi="Arial" w:cs="Arial"/>
          <w:sz w:val="22"/>
          <w:szCs w:val="22"/>
        </w:rPr>
        <w:t>aus</w:t>
      </w:r>
      <w:r w:rsidR="6DEDF44C" w:rsidRPr="7FCFA2C7">
        <w:rPr>
          <w:rFonts w:ascii="Arial" w:hAnsi="Arial" w:cs="Arial"/>
          <w:sz w:val="22"/>
          <w:szCs w:val="22"/>
        </w:rPr>
        <w:t>, alle bereits angemeldeten Teilnehmerinnen und Teilnehmer werden hierüber vom Universu</w:t>
      </w:r>
      <w:r w:rsidR="4320260B" w:rsidRPr="7FCFA2C7">
        <w:rPr>
          <w:rFonts w:ascii="Arial" w:hAnsi="Arial" w:cs="Arial"/>
          <w:sz w:val="22"/>
          <w:szCs w:val="22"/>
        </w:rPr>
        <w:t>m</w:t>
      </w:r>
      <w:r w:rsidR="4320260B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6DEDF44C" w:rsidRPr="7FCFA2C7">
        <w:rPr>
          <w:rFonts w:ascii="Arial" w:hAnsi="Arial" w:cs="Arial"/>
          <w:sz w:val="22"/>
          <w:szCs w:val="22"/>
        </w:rPr>
        <w:t xml:space="preserve"> </w:t>
      </w:r>
      <w:r w:rsidR="4671ABA1" w:rsidRPr="7FCFA2C7">
        <w:rPr>
          <w:rFonts w:ascii="Arial" w:hAnsi="Arial" w:cs="Arial"/>
          <w:sz w:val="22"/>
          <w:szCs w:val="22"/>
        </w:rPr>
        <w:t xml:space="preserve">vorab </w:t>
      </w:r>
      <w:r w:rsidR="6DEDF44C" w:rsidRPr="7FCFA2C7">
        <w:rPr>
          <w:rFonts w:ascii="Arial" w:hAnsi="Arial" w:cs="Arial"/>
          <w:sz w:val="22"/>
          <w:szCs w:val="22"/>
        </w:rPr>
        <w:t>informiert.</w:t>
      </w:r>
    </w:p>
    <w:sectPr w:rsidR="005B5755" w:rsidRPr="00594149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8A" w:rsidRDefault="00E55E8A">
      <w:r>
        <w:separator/>
      </w:r>
    </w:p>
  </w:endnote>
  <w:endnote w:type="continuationSeparator" w:id="0">
    <w:p w:rsidR="00E55E8A" w:rsidRDefault="00E5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8C6042">
    <w:pPr>
      <w:rPr>
        <w:rFonts w:ascii="Arial" w:hAnsi="Arial" w:cs="Arial"/>
        <w:sz w:val="16"/>
        <w:szCs w:val="16"/>
      </w:rPr>
    </w:pPr>
  </w:p>
  <w:p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D5CEE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D5CEE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5D5CEE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5D5CEE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8A" w:rsidRDefault="00E55E8A">
      <w:r>
        <w:separator/>
      </w:r>
    </w:p>
  </w:footnote>
  <w:footnote w:type="continuationSeparator" w:id="0">
    <w:p w:rsidR="00E55E8A" w:rsidRDefault="00E5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cb4852c7-c89b-40e8-807e-4378e52172fd}"/>
  </w:docVars>
  <w:rsids>
    <w:rsidRoot w:val="00D163AF"/>
    <w:rsid w:val="00002162"/>
    <w:rsid w:val="000038C8"/>
    <w:rsid w:val="000038D8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F46A0"/>
    <w:rsid w:val="00104E14"/>
    <w:rsid w:val="0011316B"/>
    <w:rsid w:val="00122276"/>
    <w:rsid w:val="00133986"/>
    <w:rsid w:val="00133BC2"/>
    <w:rsid w:val="0013681A"/>
    <w:rsid w:val="00147923"/>
    <w:rsid w:val="001553D6"/>
    <w:rsid w:val="0015586D"/>
    <w:rsid w:val="00166EE8"/>
    <w:rsid w:val="001723F0"/>
    <w:rsid w:val="0017378E"/>
    <w:rsid w:val="00174A48"/>
    <w:rsid w:val="00182A0B"/>
    <w:rsid w:val="001834F6"/>
    <w:rsid w:val="00184CC7"/>
    <w:rsid w:val="001A15C1"/>
    <w:rsid w:val="001A7D93"/>
    <w:rsid w:val="001B3119"/>
    <w:rsid w:val="001C2177"/>
    <w:rsid w:val="001C5AA2"/>
    <w:rsid w:val="001D18E6"/>
    <w:rsid w:val="001D3818"/>
    <w:rsid w:val="001E3A5C"/>
    <w:rsid w:val="001E6CBD"/>
    <w:rsid w:val="001E7948"/>
    <w:rsid w:val="0020380C"/>
    <w:rsid w:val="0020FA5F"/>
    <w:rsid w:val="00212817"/>
    <w:rsid w:val="00226AA1"/>
    <w:rsid w:val="00241D34"/>
    <w:rsid w:val="0025566A"/>
    <w:rsid w:val="0027311B"/>
    <w:rsid w:val="00282829"/>
    <w:rsid w:val="002870ED"/>
    <w:rsid w:val="00287A2A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1075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A6B9B"/>
    <w:rsid w:val="003B00B6"/>
    <w:rsid w:val="003B069D"/>
    <w:rsid w:val="003B2F53"/>
    <w:rsid w:val="003B5E96"/>
    <w:rsid w:val="003C20F1"/>
    <w:rsid w:val="003C4725"/>
    <w:rsid w:val="003C7BBA"/>
    <w:rsid w:val="003D4B67"/>
    <w:rsid w:val="003D51CE"/>
    <w:rsid w:val="003E19E7"/>
    <w:rsid w:val="003E1DBF"/>
    <w:rsid w:val="003E4790"/>
    <w:rsid w:val="003F0783"/>
    <w:rsid w:val="003F58C4"/>
    <w:rsid w:val="004001CD"/>
    <w:rsid w:val="00406DEF"/>
    <w:rsid w:val="00415833"/>
    <w:rsid w:val="00417A78"/>
    <w:rsid w:val="0042310C"/>
    <w:rsid w:val="00427883"/>
    <w:rsid w:val="00427B01"/>
    <w:rsid w:val="00433B15"/>
    <w:rsid w:val="00434228"/>
    <w:rsid w:val="004425A6"/>
    <w:rsid w:val="00442A2A"/>
    <w:rsid w:val="004474F7"/>
    <w:rsid w:val="004514B0"/>
    <w:rsid w:val="00452E7C"/>
    <w:rsid w:val="00453C16"/>
    <w:rsid w:val="00462E78"/>
    <w:rsid w:val="004650A0"/>
    <w:rsid w:val="004903CF"/>
    <w:rsid w:val="0049403A"/>
    <w:rsid w:val="004A36D4"/>
    <w:rsid w:val="004C1E5B"/>
    <w:rsid w:val="004C4177"/>
    <w:rsid w:val="004C4C69"/>
    <w:rsid w:val="004C7279"/>
    <w:rsid w:val="004D1A19"/>
    <w:rsid w:val="004D2EFD"/>
    <w:rsid w:val="004D427D"/>
    <w:rsid w:val="004E3B52"/>
    <w:rsid w:val="004F04E3"/>
    <w:rsid w:val="004F465F"/>
    <w:rsid w:val="00507CD7"/>
    <w:rsid w:val="00513432"/>
    <w:rsid w:val="00516E2B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5755"/>
    <w:rsid w:val="005D5CEE"/>
    <w:rsid w:val="005D74CA"/>
    <w:rsid w:val="005F0626"/>
    <w:rsid w:val="005F1BD6"/>
    <w:rsid w:val="005F3427"/>
    <w:rsid w:val="005F4A04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7129"/>
    <w:rsid w:val="00646631"/>
    <w:rsid w:val="00650C86"/>
    <w:rsid w:val="006547A5"/>
    <w:rsid w:val="00656367"/>
    <w:rsid w:val="00660306"/>
    <w:rsid w:val="00660BFD"/>
    <w:rsid w:val="00664CE0"/>
    <w:rsid w:val="00685D4B"/>
    <w:rsid w:val="006A2D23"/>
    <w:rsid w:val="006A54CF"/>
    <w:rsid w:val="006B4963"/>
    <w:rsid w:val="006C3D3F"/>
    <w:rsid w:val="006C5648"/>
    <w:rsid w:val="006D0350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427D6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B4E1F"/>
    <w:rsid w:val="007C3F3F"/>
    <w:rsid w:val="007D1986"/>
    <w:rsid w:val="007D66FE"/>
    <w:rsid w:val="007E352D"/>
    <w:rsid w:val="008051E4"/>
    <w:rsid w:val="00805235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4366"/>
    <w:rsid w:val="008A56DD"/>
    <w:rsid w:val="008A78C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6A59"/>
    <w:rsid w:val="0098635A"/>
    <w:rsid w:val="009A1A92"/>
    <w:rsid w:val="009B76DA"/>
    <w:rsid w:val="009C406A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763C"/>
    <w:rsid w:val="00A252B9"/>
    <w:rsid w:val="00A462D9"/>
    <w:rsid w:val="00A464F2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E7B4F"/>
    <w:rsid w:val="00AF3D5A"/>
    <w:rsid w:val="00B01A74"/>
    <w:rsid w:val="00B05645"/>
    <w:rsid w:val="00B14891"/>
    <w:rsid w:val="00B21B98"/>
    <w:rsid w:val="00B230B4"/>
    <w:rsid w:val="00B230CC"/>
    <w:rsid w:val="00B306E9"/>
    <w:rsid w:val="00B70C5F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2D68"/>
    <w:rsid w:val="00C24C4C"/>
    <w:rsid w:val="00C27426"/>
    <w:rsid w:val="00C31FCB"/>
    <w:rsid w:val="00C338D3"/>
    <w:rsid w:val="00C347F1"/>
    <w:rsid w:val="00C522C7"/>
    <w:rsid w:val="00C540DC"/>
    <w:rsid w:val="00C70F87"/>
    <w:rsid w:val="00C748CA"/>
    <w:rsid w:val="00C76586"/>
    <w:rsid w:val="00C77298"/>
    <w:rsid w:val="00C77C3E"/>
    <w:rsid w:val="00C81BC5"/>
    <w:rsid w:val="00C86F2A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6AE7"/>
    <w:rsid w:val="00CE4302"/>
    <w:rsid w:val="00CF1073"/>
    <w:rsid w:val="00CF3978"/>
    <w:rsid w:val="00D00768"/>
    <w:rsid w:val="00D03E0E"/>
    <w:rsid w:val="00D163AF"/>
    <w:rsid w:val="00D22F07"/>
    <w:rsid w:val="00D3490B"/>
    <w:rsid w:val="00D412D5"/>
    <w:rsid w:val="00D4578F"/>
    <w:rsid w:val="00D5007B"/>
    <w:rsid w:val="00D6457A"/>
    <w:rsid w:val="00D66085"/>
    <w:rsid w:val="00D67CA2"/>
    <w:rsid w:val="00D707A4"/>
    <w:rsid w:val="00D76D07"/>
    <w:rsid w:val="00D82C00"/>
    <w:rsid w:val="00D83BEA"/>
    <w:rsid w:val="00D8775E"/>
    <w:rsid w:val="00D91E45"/>
    <w:rsid w:val="00DA49B7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537"/>
    <w:rsid w:val="00E36CE8"/>
    <w:rsid w:val="00E42BF9"/>
    <w:rsid w:val="00E52689"/>
    <w:rsid w:val="00E55E8A"/>
    <w:rsid w:val="00E66419"/>
    <w:rsid w:val="00E70062"/>
    <w:rsid w:val="00E717E7"/>
    <w:rsid w:val="00E85961"/>
    <w:rsid w:val="00E902AF"/>
    <w:rsid w:val="00E93CBE"/>
    <w:rsid w:val="00EB52F9"/>
    <w:rsid w:val="00EB6E5E"/>
    <w:rsid w:val="00EC78A6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3A77"/>
    <w:rsid w:val="00F57689"/>
    <w:rsid w:val="00F767FB"/>
    <w:rsid w:val="00F9056B"/>
    <w:rsid w:val="00FB594D"/>
    <w:rsid w:val="00FB5FE7"/>
    <w:rsid w:val="00FC315D"/>
    <w:rsid w:val="00FC359E"/>
    <w:rsid w:val="00FC4032"/>
    <w:rsid w:val="00FE502A"/>
    <w:rsid w:val="00FE763F"/>
    <w:rsid w:val="00FE7DF6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398AD-E8F2-44EC-B52A-A9D8F425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5</cp:revision>
  <cp:lastPrinted>2020-07-16T13:13:00Z</cp:lastPrinted>
  <dcterms:created xsi:type="dcterms:W3CDTF">2020-07-16T13:13:00Z</dcterms:created>
  <dcterms:modified xsi:type="dcterms:W3CDTF">2020-07-16T14:04:00Z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