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357" w:rsidRDefault="00C93357" w:rsidP="00C93357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Pressemitteilung vom 11.06.2019</w:t>
      </w:r>
    </w:p>
    <w:p w:rsidR="008C6042" w:rsidRPr="00C93357" w:rsidRDefault="00C93357" w:rsidP="00C93357">
      <w:pPr>
        <w:pStyle w:val="berschrift1"/>
        <w:spacing w:after="200" w:line="240" w:lineRule="auto"/>
        <w:ind w:right="23"/>
        <w:jc w:val="left"/>
        <w:rPr>
          <w:rFonts w:ascii="Arial" w:eastAsia="Calibri" w:hAnsi="Arial" w:cs="Arial"/>
          <w:color w:val="191919"/>
          <w:sz w:val="35"/>
          <w:szCs w:val="35"/>
        </w:rPr>
      </w:pPr>
      <w:proofErr w:type="spellStart"/>
      <w:r w:rsidRPr="00C93357">
        <w:rPr>
          <w:rFonts w:ascii="Arial" w:hAnsi="Arial" w:cs="Arial"/>
          <w:bCs/>
          <w:sz w:val="35"/>
          <w:szCs w:val="35"/>
        </w:rPr>
        <w:t>Ecsite</w:t>
      </w:r>
      <w:proofErr w:type="spellEnd"/>
      <w:r w:rsidRPr="00C93357">
        <w:rPr>
          <w:rFonts w:ascii="Arial" w:hAnsi="Arial" w:cs="Arial"/>
          <w:bCs/>
          <w:sz w:val="35"/>
          <w:szCs w:val="35"/>
        </w:rPr>
        <w:t>-Präsidentschaft bleibt in Bremen</w:t>
      </w:r>
    </w:p>
    <w:p w:rsidR="005F0626" w:rsidRPr="00C93357" w:rsidRDefault="00C93357" w:rsidP="00C93357">
      <w:pPr>
        <w:pStyle w:val="berschrift1"/>
        <w:spacing w:before="240" w:after="240" w:line="240" w:lineRule="auto"/>
        <w:ind w:right="23"/>
        <w:rPr>
          <w:rFonts w:ascii="Arial" w:hAnsi="Arial" w:cs="Arial"/>
          <w:sz w:val="22"/>
          <w:szCs w:val="22"/>
        </w:rPr>
      </w:pPr>
      <w:r w:rsidRPr="00C93357">
        <w:rPr>
          <w:rFonts w:ascii="Arial" w:hAnsi="Arial" w:cs="Arial"/>
          <w:sz w:val="22"/>
          <w:szCs w:val="22"/>
        </w:rPr>
        <w:t>Dr. Herbert Münder, Geschäftsführer des Universum</w:t>
      </w:r>
      <w:r w:rsidRPr="00C93357">
        <w:rPr>
          <w:rFonts w:ascii="Arial" w:hAnsi="Arial" w:cs="Arial"/>
          <w:sz w:val="22"/>
          <w:szCs w:val="22"/>
          <w:vertAlign w:val="superscript"/>
        </w:rPr>
        <w:t>®</w:t>
      </w:r>
      <w:r w:rsidRPr="00C93357">
        <w:rPr>
          <w:rFonts w:ascii="Arial" w:hAnsi="Arial" w:cs="Arial"/>
          <w:sz w:val="22"/>
          <w:szCs w:val="22"/>
        </w:rPr>
        <w:t xml:space="preserve"> Bremen, </w:t>
      </w:r>
      <w:r w:rsidR="00A433A7">
        <w:rPr>
          <w:rFonts w:ascii="Arial" w:hAnsi="Arial" w:cs="Arial"/>
          <w:sz w:val="22"/>
          <w:szCs w:val="22"/>
        </w:rPr>
        <w:t>im Amt bestätigt</w:t>
      </w:r>
    </w:p>
    <w:p w:rsidR="00C93357" w:rsidRPr="00785B5F" w:rsidRDefault="00C93357" w:rsidP="00C93357">
      <w:pPr>
        <w:spacing w:after="200" w:line="360" w:lineRule="auto"/>
        <w:jc w:val="both"/>
        <w:rPr>
          <w:rFonts w:ascii="Arial" w:hAnsi="Arial" w:cs="Arial"/>
          <w:sz w:val="22"/>
        </w:rPr>
      </w:pPr>
      <w:r w:rsidRPr="00C93357">
        <w:rPr>
          <w:rFonts w:ascii="Arial" w:hAnsi="Arial" w:cs="Arial"/>
          <w:sz w:val="22"/>
        </w:rPr>
        <w:t>Das Wissenschaftscenter Universum</w:t>
      </w:r>
      <w:r w:rsidRPr="00C93357">
        <w:rPr>
          <w:rFonts w:ascii="Arial" w:hAnsi="Arial" w:cs="Arial"/>
          <w:sz w:val="22"/>
          <w:vertAlign w:val="superscript"/>
        </w:rPr>
        <w:t>®</w:t>
      </w:r>
      <w:r w:rsidRPr="00C93357">
        <w:rPr>
          <w:rFonts w:ascii="Arial" w:hAnsi="Arial" w:cs="Arial"/>
          <w:sz w:val="22"/>
        </w:rPr>
        <w:t xml:space="preserve"> Bremen und sein Geschäftsführer Dr. Herbert Münder übernehmen für weitere zwei Jahre die Präsidentschaft von </w:t>
      </w:r>
      <w:proofErr w:type="spellStart"/>
      <w:r w:rsidRPr="00C93357">
        <w:rPr>
          <w:rFonts w:ascii="Arial" w:hAnsi="Arial" w:cs="Arial"/>
          <w:sz w:val="22"/>
        </w:rPr>
        <w:t>Ecsite</w:t>
      </w:r>
      <w:proofErr w:type="spellEnd"/>
      <w:r w:rsidRPr="00C93357">
        <w:rPr>
          <w:rFonts w:ascii="Arial" w:hAnsi="Arial" w:cs="Arial"/>
          <w:sz w:val="22"/>
        </w:rPr>
        <w:t xml:space="preserve">, dem europäischen Verband der Science Center und Wissenschaftsmuseen. Die Wiederwahl des bereits seit 2017 amtierenden Präsidenten fand im Rahmen der </w:t>
      </w:r>
      <w:proofErr w:type="spellStart"/>
      <w:r w:rsidRPr="00C93357">
        <w:rPr>
          <w:rFonts w:ascii="Arial" w:hAnsi="Arial" w:cs="Arial"/>
          <w:sz w:val="22"/>
        </w:rPr>
        <w:t>Ecsite</w:t>
      </w:r>
      <w:proofErr w:type="spellEnd"/>
      <w:r w:rsidRPr="00C93357">
        <w:rPr>
          <w:rFonts w:ascii="Arial" w:hAnsi="Arial" w:cs="Arial"/>
          <w:sz w:val="22"/>
        </w:rPr>
        <w:t xml:space="preserve">-Generalversammlung am vergangenen Freitag in Kopenhagen statt. </w:t>
      </w:r>
      <w:r w:rsidR="00785B5F">
        <w:rPr>
          <w:rFonts w:ascii="Arial" w:hAnsi="Arial" w:cs="Arial"/>
          <w:sz w:val="22"/>
        </w:rPr>
        <w:br/>
      </w:r>
      <w:r w:rsidR="004112CB">
        <w:rPr>
          <w:rFonts w:ascii="Arial" w:hAnsi="Arial" w:cs="Arial"/>
          <w:sz w:val="22"/>
        </w:rPr>
        <w:t xml:space="preserve">Dr. </w:t>
      </w:r>
      <w:r w:rsidRPr="00C93357">
        <w:rPr>
          <w:rFonts w:ascii="Arial" w:hAnsi="Arial" w:cs="Arial"/>
          <w:sz w:val="22"/>
        </w:rPr>
        <w:t>Herbert Münder vertritt damit weiterhin stellvertretend für das Universum</w:t>
      </w:r>
      <w:r w:rsidRPr="00C93357">
        <w:rPr>
          <w:rFonts w:ascii="Arial" w:hAnsi="Arial" w:cs="Arial"/>
          <w:sz w:val="22"/>
          <w:vertAlign w:val="superscript"/>
        </w:rPr>
        <w:t>®</w:t>
      </w:r>
      <w:r w:rsidRPr="00C93357">
        <w:rPr>
          <w:rFonts w:ascii="Arial" w:hAnsi="Arial" w:cs="Arial"/>
          <w:sz w:val="22"/>
        </w:rPr>
        <w:t xml:space="preserve"> die Interessen des Netzwerkes mit seinen rund 330 </w:t>
      </w:r>
      <w:r w:rsidR="004112CB">
        <w:rPr>
          <w:rFonts w:ascii="Arial" w:hAnsi="Arial" w:cs="Arial"/>
          <w:sz w:val="22"/>
        </w:rPr>
        <w:t>Mitgliedseinrichtungen</w:t>
      </w:r>
      <w:r w:rsidRPr="00C93357">
        <w:rPr>
          <w:rFonts w:ascii="Arial" w:hAnsi="Arial" w:cs="Arial"/>
          <w:sz w:val="22"/>
        </w:rPr>
        <w:t xml:space="preserve"> aus dem Bereich der Wissenschaftsvermittlung gegenüber Politik und Gesellschaft. Im Fokus der Verbandstätigkeit steht, Begeisterung für Wissenschaft zu </w:t>
      </w:r>
      <w:r w:rsidR="0031290F">
        <w:rPr>
          <w:rFonts w:ascii="Arial" w:hAnsi="Arial" w:cs="Arial"/>
          <w:sz w:val="22"/>
        </w:rPr>
        <w:t>schaffen</w:t>
      </w:r>
      <w:r w:rsidRPr="00C93357">
        <w:rPr>
          <w:rFonts w:ascii="Arial" w:hAnsi="Arial" w:cs="Arial"/>
          <w:sz w:val="22"/>
        </w:rPr>
        <w:t xml:space="preserve"> sowie die Glaubwürdigkeit und Relevanz der Forschung zu stärken.</w:t>
      </w:r>
    </w:p>
    <w:p w:rsidR="000038C8" w:rsidRPr="00C93357" w:rsidRDefault="00C93357" w:rsidP="004112CB">
      <w:pPr>
        <w:spacing w:after="200" w:line="360" w:lineRule="auto"/>
        <w:jc w:val="both"/>
        <w:rPr>
          <w:rFonts w:ascii="Arial" w:hAnsi="Arial" w:cs="Arial"/>
          <w:sz w:val="20"/>
          <w:szCs w:val="22"/>
        </w:rPr>
      </w:pPr>
      <w:r w:rsidRPr="00C93357">
        <w:rPr>
          <w:rFonts w:ascii="Arial" w:hAnsi="Arial" w:cs="Arial"/>
          <w:sz w:val="22"/>
        </w:rPr>
        <w:t>„Die kommenden Jahre werden richtungsweisend für die Zukunft der Wissenschaftskommunikation. Umso mehr freu</w:t>
      </w:r>
      <w:r w:rsidR="004112CB">
        <w:rPr>
          <w:rFonts w:ascii="Arial" w:hAnsi="Arial" w:cs="Arial"/>
          <w:sz w:val="22"/>
        </w:rPr>
        <w:t>e ich</w:t>
      </w:r>
      <w:r w:rsidRPr="00C93357">
        <w:rPr>
          <w:rFonts w:ascii="Arial" w:hAnsi="Arial" w:cs="Arial"/>
          <w:sz w:val="22"/>
        </w:rPr>
        <w:t xml:space="preserve"> mich, dass die </w:t>
      </w:r>
      <w:proofErr w:type="spellStart"/>
      <w:r w:rsidRPr="00C93357">
        <w:rPr>
          <w:rFonts w:ascii="Arial" w:hAnsi="Arial" w:cs="Arial"/>
          <w:sz w:val="22"/>
        </w:rPr>
        <w:t>Ecsite</w:t>
      </w:r>
      <w:proofErr w:type="spellEnd"/>
      <w:r w:rsidRPr="00C93357">
        <w:rPr>
          <w:rFonts w:ascii="Arial" w:hAnsi="Arial" w:cs="Arial"/>
          <w:sz w:val="22"/>
        </w:rPr>
        <w:t>-Mitglieder dem Universum</w:t>
      </w:r>
      <w:bookmarkStart w:id="0" w:name="_GoBack"/>
      <w:bookmarkEnd w:id="0"/>
      <w:r w:rsidRPr="00C93357">
        <w:rPr>
          <w:rFonts w:ascii="Arial" w:hAnsi="Arial" w:cs="Arial"/>
          <w:sz w:val="22"/>
          <w:vertAlign w:val="superscript"/>
        </w:rPr>
        <w:t>®</w:t>
      </w:r>
      <w:r w:rsidRPr="00C93357">
        <w:rPr>
          <w:rFonts w:ascii="Arial" w:hAnsi="Arial" w:cs="Arial"/>
          <w:sz w:val="22"/>
        </w:rPr>
        <w:t xml:space="preserve"> </w:t>
      </w:r>
      <w:r w:rsidR="00CC07FE">
        <w:rPr>
          <w:rFonts w:ascii="Arial" w:hAnsi="Arial" w:cs="Arial"/>
          <w:sz w:val="22"/>
        </w:rPr>
        <w:t xml:space="preserve">und mir </w:t>
      </w:r>
      <w:r w:rsidRPr="00C93357">
        <w:rPr>
          <w:rFonts w:ascii="Arial" w:hAnsi="Arial" w:cs="Arial"/>
          <w:sz w:val="22"/>
        </w:rPr>
        <w:t xml:space="preserve">weiterhin das Vertrauen schenken, diesen Prozess mitzugestalten“, erklärt </w:t>
      </w:r>
      <w:r w:rsidR="004112CB">
        <w:rPr>
          <w:rFonts w:ascii="Arial" w:hAnsi="Arial" w:cs="Arial"/>
          <w:sz w:val="22"/>
        </w:rPr>
        <w:t xml:space="preserve">der promovierte Physiker </w:t>
      </w:r>
      <w:r w:rsidR="00785B5F">
        <w:rPr>
          <w:rFonts w:ascii="Arial" w:hAnsi="Arial" w:cs="Arial"/>
          <w:sz w:val="22"/>
        </w:rPr>
        <w:br/>
      </w:r>
      <w:r w:rsidRPr="00C93357">
        <w:rPr>
          <w:rFonts w:ascii="Arial" w:hAnsi="Arial" w:cs="Arial"/>
          <w:sz w:val="22"/>
        </w:rPr>
        <w:t>Dr. Herbert Münder. So setz</w:t>
      </w:r>
      <w:r w:rsidR="004112CB">
        <w:rPr>
          <w:rFonts w:ascii="Arial" w:hAnsi="Arial" w:cs="Arial"/>
          <w:sz w:val="22"/>
        </w:rPr>
        <w:t xml:space="preserve">t </w:t>
      </w:r>
      <w:r w:rsidRPr="00C93357">
        <w:rPr>
          <w:rFonts w:ascii="Arial" w:hAnsi="Arial" w:cs="Arial"/>
          <w:sz w:val="22"/>
        </w:rPr>
        <w:t xml:space="preserve">sich </w:t>
      </w:r>
      <w:proofErr w:type="spellStart"/>
      <w:r w:rsidRPr="00C93357">
        <w:rPr>
          <w:rFonts w:ascii="Arial" w:hAnsi="Arial" w:cs="Arial"/>
          <w:sz w:val="22"/>
        </w:rPr>
        <w:t>Ecsite</w:t>
      </w:r>
      <w:proofErr w:type="spellEnd"/>
      <w:r w:rsidRPr="00C93357">
        <w:rPr>
          <w:rFonts w:ascii="Arial" w:hAnsi="Arial" w:cs="Arial"/>
          <w:sz w:val="22"/>
        </w:rPr>
        <w:t xml:space="preserve"> beispielsweise dafür ein, dass die Europäische Kommission im Rahmen ihres nächsten Forschungsrahme</w:t>
      </w:r>
      <w:r w:rsidR="00151EC0">
        <w:rPr>
          <w:rFonts w:ascii="Arial" w:hAnsi="Arial" w:cs="Arial"/>
          <w:sz w:val="22"/>
        </w:rPr>
        <w:t>nprogramms dem</w:t>
      </w:r>
      <w:r w:rsidRPr="00C93357">
        <w:rPr>
          <w:rFonts w:ascii="Arial" w:hAnsi="Arial" w:cs="Arial"/>
          <w:sz w:val="22"/>
        </w:rPr>
        <w:t xml:space="preserve"> </w:t>
      </w:r>
      <w:r w:rsidR="00CC07FE">
        <w:rPr>
          <w:rFonts w:ascii="Arial" w:hAnsi="Arial" w:cs="Arial"/>
          <w:sz w:val="22"/>
        </w:rPr>
        <w:t>Science-</w:t>
      </w:r>
      <w:r w:rsidRPr="00C93357">
        <w:rPr>
          <w:rFonts w:ascii="Arial" w:hAnsi="Arial" w:cs="Arial"/>
          <w:sz w:val="22"/>
        </w:rPr>
        <w:t xml:space="preserve">Engagement </w:t>
      </w:r>
      <w:r w:rsidR="004112CB">
        <w:rPr>
          <w:rFonts w:ascii="Arial" w:hAnsi="Arial" w:cs="Arial"/>
          <w:sz w:val="22"/>
        </w:rPr>
        <w:t>der Bevölkerung</w:t>
      </w:r>
      <w:r w:rsidRPr="00C93357">
        <w:rPr>
          <w:rFonts w:ascii="Arial" w:hAnsi="Arial" w:cs="Arial"/>
          <w:sz w:val="22"/>
        </w:rPr>
        <w:t xml:space="preserve"> </w:t>
      </w:r>
      <w:r w:rsidR="00151EC0">
        <w:rPr>
          <w:rFonts w:ascii="Arial" w:hAnsi="Arial" w:cs="Arial"/>
          <w:sz w:val="22"/>
        </w:rPr>
        <w:t>einen höheren Stellenwert einräumt</w:t>
      </w:r>
      <w:r w:rsidRPr="00C93357">
        <w:rPr>
          <w:rFonts w:ascii="Arial" w:hAnsi="Arial" w:cs="Arial"/>
          <w:sz w:val="22"/>
        </w:rPr>
        <w:t xml:space="preserve"> und sogenannte „</w:t>
      </w:r>
      <w:proofErr w:type="spellStart"/>
      <w:r w:rsidRPr="00C93357">
        <w:rPr>
          <w:rFonts w:ascii="Arial" w:hAnsi="Arial" w:cs="Arial"/>
          <w:sz w:val="22"/>
        </w:rPr>
        <w:t>Citizen</w:t>
      </w:r>
      <w:proofErr w:type="spellEnd"/>
      <w:r w:rsidRPr="00C93357">
        <w:rPr>
          <w:rFonts w:ascii="Arial" w:hAnsi="Arial" w:cs="Arial"/>
          <w:sz w:val="22"/>
        </w:rPr>
        <w:t xml:space="preserve"> Science“-Projekte fördert, in denen </w:t>
      </w:r>
      <w:r w:rsidR="004112CB">
        <w:rPr>
          <w:rFonts w:ascii="Arial" w:hAnsi="Arial" w:cs="Arial"/>
          <w:sz w:val="22"/>
        </w:rPr>
        <w:t>Laien</w:t>
      </w:r>
      <w:r w:rsidRPr="00C93357">
        <w:rPr>
          <w:rFonts w:ascii="Arial" w:hAnsi="Arial" w:cs="Arial"/>
          <w:sz w:val="22"/>
        </w:rPr>
        <w:t xml:space="preserve"> mit Experten aus der Wissenschaft zusammenarbeite</w:t>
      </w:r>
      <w:r w:rsidR="004112CB">
        <w:rPr>
          <w:rFonts w:ascii="Arial" w:hAnsi="Arial" w:cs="Arial"/>
          <w:sz w:val="22"/>
        </w:rPr>
        <w:t>n</w:t>
      </w:r>
      <w:r w:rsidRPr="00C93357">
        <w:rPr>
          <w:rFonts w:ascii="Arial" w:hAnsi="Arial" w:cs="Arial"/>
          <w:sz w:val="22"/>
        </w:rPr>
        <w:t>.</w:t>
      </w:r>
      <w:r w:rsidR="00151EC0">
        <w:rPr>
          <w:rFonts w:ascii="Arial" w:hAnsi="Arial" w:cs="Arial"/>
          <w:sz w:val="22"/>
        </w:rPr>
        <w:t xml:space="preserve"> „</w:t>
      </w:r>
      <w:r w:rsidR="00151EC0" w:rsidRPr="00151EC0">
        <w:rPr>
          <w:rFonts w:ascii="Arial" w:hAnsi="Arial" w:cs="Arial"/>
          <w:sz w:val="22"/>
        </w:rPr>
        <w:t xml:space="preserve">Denn nur wer involviert statt </w:t>
      </w:r>
      <w:r w:rsidR="00151EC0">
        <w:rPr>
          <w:rFonts w:ascii="Arial" w:hAnsi="Arial" w:cs="Arial"/>
          <w:sz w:val="22"/>
        </w:rPr>
        <w:t xml:space="preserve">lediglich </w:t>
      </w:r>
      <w:r w:rsidR="00151EC0" w:rsidRPr="00151EC0">
        <w:rPr>
          <w:rFonts w:ascii="Arial" w:hAnsi="Arial" w:cs="Arial"/>
          <w:sz w:val="22"/>
        </w:rPr>
        <w:t>informiert, kann mehr Verständnis für Wissenschaft und Forschung erzeugen und damit den technologischen und gesells</w:t>
      </w:r>
      <w:r w:rsidR="00151EC0">
        <w:rPr>
          <w:rFonts w:ascii="Arial" w:hAnsi="Arial" w:cs="Arial"/>
          <w:sz w:val="22"/>
        </w:rPr>
        <w:t xml:space="preserve">chaftlichen Wandel voranbringen“, </w:t>
      </w:r>
      <w:r w:rsidR="00395B94">
        <w:rPr>
          <w:rFonts w:ascii="Arial" w:hAnsi="Arial" w:cs="Arial"/>
          <w:sz w:val="22"/>
        </w:rPr>
        <w:t>ist sich der</w:t>
      </w:r>
      <w:r w:rsidR="00151EC0">
        <w:rPr>
          <w:rFonts w:ascii="Arial" w:hAnsi="Arial" w:cs="Arial"/>
          <w:sz w:val="22"/>
        </w:rPr>
        <w:t xml:space="preserve"> neue und alte </w:t>
      </w:r>
      <w:proofErr w:type="spellStart"/>
      <w:r w:rsidR="00151EC0">
        <w:rPr>
          <w:rFonts w:ascii="Arial" w:hAnsi="Arial" w:cs="Arial"/>
          <w:sz w:val="22"/>
        </w:rPr>
        <w:t>Ecsite</w:t>
      </w:r>
      <w:proofErr w:type="spellEnd"/>
      <w:r w:rsidR="00151EC0">
        <w:rPr>
          <w:rFonts w:ascii="Arial" w:hAnsi="Arial" w:cs="Arial"/>
          <w:sz w:val="22"/>
        </w:rPr>
        <w:t>-Präsident</w:t>
      </w:r>
      <w:r w:rsidR="00395B94">
        <w:rPr>
          <w:rFonts w:ascii="Arial" w:hAnsi="Arial" w:cs="Arial"/>
          <w:sz w:val="22"/>
        </w:rPr>
        <w:t xml:space="preserve"> sicher</w:t>
      </w:r>
      <w:r w:rsidR="00151EC0">
        <w:rPr>
          <w:rFonts w:ascii="Arial" w:hAnsi="Arial" w:cs="Arial"/>
          <w:sz w:val="22"/>
        </w:rPr>
        <w:t>.</w:t>
      </w:r>
    </w:p>
    <w:sectPr w:rsidR="000038C8" w:rsidRPr="00C93357">
      <w:headerReference w:type="default" r:id="rId8"/>
      <w:footerReference w:type="default" r:id="rId9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FD" w:rsidRDefault="00840AFD">
      <w:r>
        <w:separator/>
      </w:r>
    </w:p>
  </w:endnote>
  <w:endnote w:type="continuationSeparator" w:id="0">
    <w:p w:rsidR="00840AFD" w:rsidRDefault="0084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BE06AB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3DB0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3DB0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73DB0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73DB0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873DB0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FD" w:rsidRDefault="00840AFD">
      <w:r>
        <w:separator/>
      </w:r>
    </w:p>
  </w:footnote>
  <w:footnote w:type="continuationSeparator" w:id="0">
    <w:p w:rsidR="00840AFD" w:rsidRDefault="0084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BE06A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Default="00BE06A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BE06A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2162"/>
    <w:rsid w:val="000038C8"/>
    <w:rsid w:val="00017157"/>
    <w:rsid w:val="000253FF"/>
    <w:rsid w:val="000333F3"/>
    <w:rsid w:val="00036DC5"/>
    <w:rsid w:val="0007197D"/>
    <w:rsid w:val="000719A1"/>
    <w:rsid w:val="00072DFB"/>
    <w:rsid w:val="0007461C"/>
    <w:rsid w:val="0008567F"/>
    <w:rsid w:val="000900F4"/>
    <w:rsid w:val="000975FD"/>
    <w:rsid w:val="000A10C5"/>
    <w:rsid w:val="000A239A"/>
    <w:rsid w:val="000A24C1"/>
    <w:rsid w:val="000B048F"/>
    <w:rsid w:val="000B2082"/>
    <w:rsid w:val="000B6CE3"/>
    <w:rsid w:val="000F303A"/>
    <w:rsid w:val="000F46A0"/>
    <w:rsid w:val="00114BE2"/>
    <w:rsid w:val="001337BB"/>
    <w:rsid w:val="00133BC2"/>
    <w:rsid w:val="00147923"/>
    <w:rsid w:val="00151EC0"/>
    <w:rsid w:val="00166EE8"/>
    <w:rsid w:val="0017378E"/>
    <w:rsid w:val="00174A48"/>
    <w:rsid w:val="00182A0B"/>
    <w:rsid w:val="00193470"/>
    <w:rsid w:val="0019763F"/>
    <w:rsid w:val="001A5554"/>
    <w:rsid w:val="001A7D93"/>
    <w:rsid w:val="001D18E6"/>
    <w:rsid w:val="001D3818"/>
    <w:rsid w:val="001E6CBD"/>
    <w:rsid w:val="001E7948"/>
    <w:rsid w:val="001F4C97"/>
    <w:rsid w:val="0020380C"/>
    <w:rsid w:val="00212817"/>
    <w:rsid w:val="00241D34"/>
    <w:rsid w:val="0025566A"/>
    <w:rsid w:val="00282829"/>
    <w:rsid w:val="002870ED"/>
    <w:rsid w:val="00293D2C"/>
    <w:rsid w:val="002945C0"/>
    <w:rsid w:val="00295C43"/>
    <w:rsid w:val="002A354A"/>
    <w:rsid w:val="002A5BA6"/>
    <w:rsid w:val="002C0E28"/>
    <w:rsid w:val="002E483C"/>
    <w:rsid w:val="002F3674"/>
    <w:rsid w:val="002F4D9D"/>
    <w:rsid w:val="00306E9E"/>
    <w:rsid w:val="00311BF3"/>
    <w:rsid w:val="0031290F"/>
    <w:rsid w:val="00315FAA"/>
    <w:rsid w:val="00327D68"/>
    <w:rsid w:val="003336CC"/>
    <w:rsid w:val="0034219A"/>
    <w:rsid w:val="00353D3A"/>
    <w:rsid w:val="00365437"/>
    <w:rsid w:val="0037386C"/>
    <w:rsid w:val="0037728F"/>
    <w:rsid w:val="00395B94"/>
    <w:rsid w:val="003B069D"/>
    <w:rsid w:val="003B2F53"/>
    <w:rsid w:val="003B5E96"/>
    <w:rsid w:val="003C20F1"/>
    <w:rsid w:val="003C3909"/>
    <w:rsid w:val="003C4725"/>
    <w:rsid w:val="003E19E7"/>
    <w:rsid w:val="003E1DBF"/>
    <w:rsid w:val="003F0783"/>
    <w:rsid w:val="003F4896"/>
    <w:rsid w:val="004001CD"/>
    <w:rsid w:val="004112CB"/>
    <w:rsid w:val="00417A78"/>
    <w:rsid w:val="00433B15"/>
    <w:rsid w:val="00434228"/>
    <w:rsid w:val="00442A2A"/>
    <w:rsid w:val="004514B0"/>
    <w:rsid w:val="00452E7C"/>
    <w:rsid w:val="004903CF"/>
    <w:rsid w:val="0049403A"/>
    <w:rsid w:val="004A36D4"/>
    <w:rsid w:val="004C7279"/>
    <w:rsid w:val="004D2EFD"/>
    <w:rsid w:val="004E3B52"/>
    <w:rsid w:val="004F269F"/>
    <w:rsid w:val="004F465F"/>
    <w:rsid w:val="00502F29"/>
    <w:rsid w:val="00507CD7"/>
    <w:rsid w:val="00513432"/>
    <w:rsid w:val="00517E2A"/>
    <w:rsid w:val="005273D5"/>
    <w:rsid w:val="00535EAC"/>
    <w:rsid w:val="00564F5E"/>
    <w:rsid w:val="0058088D"/>
    <w:rsid w:val="00582FB5"/>
    <w:rsid w:val="00595A52"/>
    <w:rsid w:val="005B131D"/>
    <w:rsid w:val="005D74CA"/>
    <w:rsid w:val="005F0626"/>
    <w:rsid w:val="005F4A04"/>
    <w:rsid w:val="00602015"/>
    <w:rsid w:val="00603C45"/>
    <w:rsid w:val="00616263"/>
    <w:rsid w:val="00617191"/>
    <w:rsid w:val="006214FB"/>
    <w:rsid w:val="006314AE"/>
    <w:rsid w:val="00637129"/>
    <w:rsid w:val="00646631"/>
    <w:rsid w:val="00656367"/>
    <w:rsid w:val="00660BFD"/>
    <w:rsid w:val="00664CE0"/>
    <w:rsid w:val="00685D4B"/>
    <w:rsid w:val="006A2D23"/>
    <w:rsid w:val="006A54CF"/>
    <w:rsid w:val="006B5488"/>
    <w:rsid w:val="006F2C95"/>
    <w:rsid w:val="006F324A"/>
    <w:rsid w:val="00716A4E"/>
    <w:rsid w:val="0072443A"/>
    <w:rsid w:val="00742CD2"/>
    <w:rsid w:val="0074634F"/>
    <w:rsid w:val="007651E6"/>
    <w:rsid w:val="00770F24"/>
    <w:rsid w:val="007849BA"/>
    <w:rsid w:val="00785B5F"/>
    <w:rsid w:val="007872B5"/>
    <w:rsid w:val="007919B3"/>
    <w:rsid w:val="00792CE7"/>
    <w:rsid w:val="007931E7"/>
    <w:rsid w:val="007A3674"/>
    <w:rsid w:val="007B71D4"/>
    <w:rsid w:val="007C3F3F"/>
    <w:rsid w:val="007D1986"/>
    <w:rsid w:val="007D254F"/>
    <w:rsid w:val="007D66FE"/>
    <w:rsid w:val="00805235"/>
    <w:rsid w:val="00812B18"/>
    <w:rsid w:val="0082144F"/>
    <w:rsid w:val="00825D24"/>
    <w:rsid w:val="00826886"/>
    <w:rsid w:val="00830D15"/>
    <w:rsid w:val="00836F4C"/>
    <w:rsid w:val="0083714B"/>
    <w:rsid w:val="00840AFD"/>
    <w:rsid w:val="00841D9D"/>
    <w:rsid w:val="008469DD"/>
    <w:rsid w:val="008573C9"/>
    <w:rsid w:val="00857F81"/>
    <w:rsid w:val="00862E60"/>
    <w:rsid w:val="00873DB0"/>
    <w:rsid w:val="00882A97"/>
    <w:rsid w:val="00882AB8"/>
    <w:rsid w:val="008931C3"/>
    <w:rsid w:val="008974AE"/>
    <w:rsid w:val="008A78CB"/>
    <w:rsid w:val="008C6042"/>
    <w:rsid w:val="008E2359"/>
    <w:rsid w:val="008E49B3"/>
    <w:rsid w:val="008F1B69"/>
    <w:rsid w:val="00916A9D"/>
    <w:rsid w:val="00933313"/>
    <w:rsid w:val="0094061E"/>
    <w:rsid w:val="009508A4"/>
    <w:rsid w:val="009571E7"/>
    <w:rsid w:val="00976A59"/>
    <w:rsid w:val="00986C8A"/>
    <w:rsid w:val="009B0BBE"/>
    <w:rsid w:val="009D19FE"/>
    <w:rsid w:val="009D4D6D"/>
    <w:rsid w:val="009D6F49"/>
    <w:rsid w:val="009E1510"/>
    <w:rsid w:val="009E5718"/>
    <w:rsid w:val="009F1189"/>
    <w:rsid w:val="009F671C"/>
    <w:rsid w:val="009F7F68"/>
    <w:rsid w:val="00A06CFD"/>
    <w:rsid w:val="00A06E1F"/>
    <w:rsid w:val="00A20464"/>
    <w:rsid w:val="00A252B9"/>
    <w:rsid w:val="00A433A7"/>
    <w:rsid w:val="00A462D9"/>
    <w:rsid w:val="00A464F2"/>
    <w:rsid w:val="00A63CF9"/>
    <w:rsid w:val="00A66DBB"/>
    <w:rsid w:val="00A776AC"/>
    <w:rsid w:val="00A9073D"/>
    <w:rsid w:val="00A966E6"/>
    <w:rsid w:val="00A9760B"/>
    <w:rsid w:val="00AB1DAD"/>
    <w:rsid w:val="00B01A74"/>
    <w:rsid w:val="00B14891"/>
    <w:rsid w:val="00B21B98"/>
    <w:rsid w:val="00B2258A"/>
    <w:rsid w:val="00B230B4"/>
    <w:rsid w:val="00B230CC"/>
    <w:rsid w:val="00B52117"/>
    <w:rsid w:val="00B5357B"/>
    <w:rsid w:val="00B77E04"/>
    <w:rsid w:val="00B818D0"/>
    <w:rsid w:val="00B91C63"/>
    <w:rsid w:val="00B94958"/>
    <w:rsid w:val="00BD5FA6"/>
    <w:rsid w:val="00BE06AB"/>
    <w:rsid w:val="00BE54F1"/>
    <w:rsid w:val="00BE6887"/>
    <w:rsid w:val="00BF3271"/>
    <w:rsid w:val="00C22D68"/>
    <w:rsid w:val="00C27426"/>
    <w:rsid w:val="00C31FCB"/>
    <w:rsid w:val="00C338D3"/>
    <w:rsid w:val="00C522C7"/>
    <w:rsid w:val="00C52DE3"/>
    <w:rsid w:val="00C540DC"/>
    <w:rsid w:val="00C70F87"/>
    <w:rsid w:val="00C76586"/>
    <w:rsid w:val="00C77298"/>
    <w:rsid w:val="00C77C3E"/>
    <w:rsid w:val="00C81BC5"/>
    <w:rsid w:val="00C92EAF"/>
    <w:rsid w:val="00C93357"/>
    <w:rsid w:val="00C93BD7"/>
    <w:rsid w:val="00C95652"/>
    <w:rsid w:val="00C95DBA"/>
    <w:rsid w:val="00C96EC0"/>
    <w:rsid w:val="00CA4148"/>
    <w:rsid w:val="00CC07FE"/>
    <w:rsid w:val="00CD6AE7"/>
    <w:rsid w:val="00CE4302"/>
    <w:rsid w:val="00CF3978"/>
    <w:rsid w:val="00D00768"/>
    <w:rsid w:val="00D03E0E"/>
    <w:rsid w:val="00D163AF"/>
    <w:rsid w:val="00D76D07"/>
    <w:rsid w:val="00D8775E"/>
    <w:rsid w:val="00D90A9E"/>
    <w:rsid w:val="00D91E45"/>
    <w:rsid w:val="00DA49B7"/>
    <w:rsid w:val="00DD00C6"/>
    <w:rsid w:val="00DD1A19"/>
    <w:rsid w:val="00DF038A"/>
    <w:rsid w:val="00E00244"/>
    <w:rsid w:val="00E17BDB"/>
    <w:rsid w:val="00E21623"/>
    <w:rsid w:val="00E22537"/>
    <w:rsid w:val="00E36CE8"/>
    <w:rsid w:val="00E62307"/>
    <w:rsid w:val="00E66419"/>
    <w:rsid w:val="00E70062"/>
    <w:rsid w:val="00E85961"/>
    <w:rsid w:val="00E93CBE"/>
    <w:rsid w:val="00EB6E5E"/>
    <w:rsid w:val="00EE1D34"/>
    <w:rsid w:val="00EE258F"/>
    <w:rsid w:val="00EE40C1"/>
    <w:rsid w:val="00EE603B"/>
    <w:rsid w:val="00F078F4"/>
    <w:rsid w:val="00F13F57"/>
    <w:rsid w:val="00F236F2"/>
    <w:rsid w:val="00F23B3A"/>
    <w:rsid w:val="00F32AD1"/>
    <w:rsid w:val="00F37F92"/>
    <w:rsid w:val="00F40151"/>
    <w:rsid w:val="00F40C6E"/>
    <w:rsid w:val="00F417FD"/>
    <w:rsid w:val="00F52124"/>
    <w:rsid w:val="00F9056B"/>
    <w:rsid w:val="00FB594D"/>
    <w:rsid w:val="00FC315D"/>
    <w:rsid w:val="00FC359E"/>
    <w:rsid w:val="00FC4032"/>
    <w:rsid w:val="00FE4A4D"/>
    <w:rsid w:val="00FE502A"/>
    <w:rsid w:val="00FE763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E61D680E-BD96-41E5-ADF6-01DC0A3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paragraph" w:styleId="Textkrper2">
    <w:name w:val="Body Text 2"/>
    <w:basedOn w:val="Standard"/>
    <w:link w:val="Textkrper2Zchn1"/>
    <w:uiPriority w:val="99"/>
    <w:unhideWhenUsed/>
    <w:rsid w:val="00C93357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C933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9BDF-C7CE-4C0D-8F4F-4B06925D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1748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10</cp:revision>
  <cp:lastPrinted>2019-05-24T09:26:00Z</cp:lastPrinted>
  <dcterms:created xsi:type="dcterms:W3CDTF">2019-05-24T09:22:00Z</dcterms:created>
  <dcterms:modified xsi:type="dcterms:W3CDTF">2019-06-07T10:02:00Z</dcterms:modified>
</cp:coreProperties>
</file>