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1B61A3">
        <w:rPr>
          <w:rFonts w:ascii="Arial" w:hAnsi="Arial" w:cs="Arial"/>
          <w:i/>
          <w:iCs/>
        </w:rPr>
        <w:t>0</w:t>
      </w:r>
      <w:r w:rsidR="00BB7DE2">
        <w:rPr>
          <w:rFonts w:ascii="Arial" w:hAnsi="Arial" w:cs="Arial"/>
          <w:i/>
          <w:iCs/>
        </w:rPr>
        <w:t>9</w:t>
      </w:r>
      <w:r w:rsidR="001B61A3">
        <w:rPr>
          <w:rFonts w:ascii="Arial" w:hAnsi="Arial" w:cs="Arial"/>
          <w:i/>
          <w:iCs/>
        </w:rPr>
        <w:t>.05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F76F39" w:rsidRDefault="005835CA" w:rsidP="005835CA">
      <w:pPr>
        <w:rPr>
          <w:sz w:val="8"/>
          <w:szCs w:val="8"/>
        </w:rPr>
      </w:pPr>
    </w:p>
    <w:p w:rsidR="004549F3" w:rsidRDefault="00DC40DE" w:rsidP="004549F3">
      <w:pPr>
        <w:rPr>
          <w:rFonts w:ascii="Arial" w:eastAsia="Arial" w:hAnsi="Arial" w:cs="Arial"/>
          <w:b/>
          <w:bCs/>
          <w:color w:val="000000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Gemeinsam Naturphänomene erforschen</w:t>
      </w:r>
    </w:p>
    <w:p w:rsidR="00453A36" w:rsidRPr="00453A36" w:rsidRDefault="00BB7DE2" w:rsidP="00453A36">
      <w:pPr>
        <w:pStyle w:val="StandardWeb"/>
        <w:rPr>
          <w:rFonts w:ascii="Calibri" w:hAnsi="Calibri"/>
          <w:b/>
          <w:color w:val="000000"/>
          <w:sz w:val="22"/>
          <w:szCs w:val="22"/>
        </w:rPr>
      </w:pPr>
      <w:r w:rsidRPr="00BB7DE2">
        <w:rPr>
          <w:rFonts w:ascii="Arial" w:hAnsi="Arial" w:cs="Arial"/>
          <w:b/>
          <w:color w:val="000000"/>
          <w:sz w:val="22"/>
          <w:szCs w:val="22"/>
        </w:rPr>
        <w:t>Seniorennachmittag im Universum</w:t>
      </w:r>
      <w:r w:rsidRPr="00AE4169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 w:rsidRPr="00BB7DE2">
        <w:rPr>
          <w:rFonts w:ascii="Arial" w:hAnsi="Arial" w:cs="Arial"/>
          <w:b/>
          <w:color w:val="000000"/>
          <w:sz w:val="22"/>
          <w:szCs w:val="22"/>
        </w:rPr>
        <w:t xml:space="preserve"> verschafft Einblicke in </w:t>
      </w:r>
      <w:r w:rsidR="00DC40DE">
        <w:rPr>
          <w:rFonts w:ascii="Arial" w:hAnsi="Arial" w:cs="Arial"/>
          <w:b/>
          <w:color w:val="000000"/>
          <w:sz w:val="22"/>
          <w:szCs w:val="22"/>
        </w:rPr>
        <w:t>bunte</w:t>
      </w:r>
      <w:r w:rsidRPr="00BB7D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40DE">
        <w:rPr>
          <w:rFonts w:ascii="Arial" w:hAnsi="Arial" w:cs="Arial"/>
          <w:b/>
          <w:color w:val="000000"/>
          <w:sz w:val="22"/>
          <w:szCs w:val="22"/>
        </w:rPr>
        <w:t xml:space="preserve">Farben und </w:t>
      </w:r>
      <w:r w:rsidR="004A3FA7">
        <w:rPr>
          <w:rFonts w:ascii="Arial" w:hAnsi="Arial" w:cs="Arial"/>
          <w:b/>
          <w:color w:val="000000"/>
          <w:sz w:val="22"/>
          <w:szCs w:val="22"/>
        </w:rPr>
        <w:t>erstaunliche</w:t>
      </w:r>
      <w:r w:rsidR="00DC40DE">
        <w:rPr>
          <w:rFonts w:ascii="Arial" w:hAnsi="Arial" w:cs="Arial"/>
          <w:b/>
          <w:color w:val="000000"/>
          <w:sz w:val="22"/>
          <w:szCs w:val="22"/>
        </w:rPr>
        <w:t xml:space="preserve"> Formen</w:t>
      </w:r>
    </w:p>
    <w:p w:rsidR="005E6C8B" w:rsidRDefault="00BB7DE2" w:rsidP="00117DB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B7DE2">
        <w:rPr>
          <w:rFonts w:ascii="Arial" w:hAnsi="Arial" w:cs="Arial"/>
          <w:sz w:val="22"/>
          <w:szCs w:val="22"/>
        </w:rPr>
        <w:t xml:space="preserve">Polarlichter, Sterne und Glühwürmchen: Alles, was ein Licht aussendet, schafft </w:t>
      </w:r>
      <w:r>
        <w:rPr>
          <w:rFonts w:ascii="Arial" w:hAnsi="Arial" w:cs="Arial"/>
          <w:sz w:val="22"/>
          <w:szCs w:val="22"/>
        </w:rPr>
        <w:t>gleichzeitig</w:t>
      </w:r>
      <w:r w:rsidRPr="00BB7DE2">
        <w:rPr>
          <w:rFonts w:ascii="Arial" w:hAnsi="Arial" w:cs="Arial"/>
          <w:sz w:val="22"/>
          <w:szCs w:val="22"/>
        </w:rPr>
        <w:t xml:space="preserve"> besonders strahlende Farben. Doch warum eigentlich und welche Prozesse sind dafür verantwortlich? Und wieso sind </w:t>
      </w:r>
      <w:r>
        <w:rPr>
          <w:rFonts w:ascii="Arial" w:hAnsi="Arial" w:cs="Arial"/>
          <w:sz w:val="22"/>
          <w:szCs w:val="22"/>
        </w:rPr>
        <w:t>sechs</w:t>
      </w:r>
      <w:r w:rsidRPr="00BB7DE2">
        <w:rPr>
          <w:rFonts w:ascii="Arial" w:hAnsi="Arial" w:cs="Arial"/>
          <w:sz w:val="22"/>
          <w:szCs w:val="22"/>
        </w:rPr>
        <w:t xml:space="preserve">eckige Strukturen in der Tier- und Pflanzenwelt </w:t>
      </w:r>
      <w:r>
        <w:rPr>
          <w:rFonts w:ascii="Arial" w:hAnsi="Arial" w:cs="Arial"/>
          <w:sz w:val="22"/>
          <w:szCs w:val="22"/>
        </w:rPr>
        <w:t>so</w:t>
      </w:r>
      <w:r w:rsidRPr="00BB7DE2">
        <w:rPr>
          <w:rFonts w:ascii="Arial" w:hAnsi="Arial" w:cs="Arial"/>
          <w:sz w:val="22"/>
          <w:szCs w:val="22"/>
        </w:rPr>
        <w:t xml:space="preserve"> beliebt</w:t>
      </w:r>
      <w:r>
        <w:rPr>
          <w:rFonts w:ascii="Arial" w:hAnsi="Arial" w:cs="Arial"/>
          <w:sz w:val="22"/>
          <w:szCs w:val="22"/>
        </w:rPr>
        <w:t xml:space="preserve"> – beispielswiese </w:t>
      </w:r>
      <w:r w:rsidR="000F0174">
        <w:rPr>
          <w:rFonts w:ascii="Arial" w:hAnsi="Arial" w:cs="Arial"/>
          <w:sz w:val="22"/>
          <w:szCs w:val="22"/>
        </w:rPr>
        <w:t>bei den</w:t>
      </w:r>
      <w:r>
        <w:rPr>
          <w:rFonts w:ascii="Arial" w:hAnsi="Arial" w:cs="Arial"/>
          <w:sz w:val="22"/>
          <w:szCs w:val="22"/>
        </w:rPr>
        <w:t xml:space="preserve"> von </w:t>
      </w:r>
      <w:r w:rsidR="000F0174">
        <w:rPr>
          <w:rFonts w:ascii="Arial" w:hAnsi="Arial" w:cs="Arial"/>
          <w:sz w:val="22"/>
          <w:szCs w:val="22"/>
        </w:rPr>
        <w:t>Bi</w:t>
      </w:r>
      <w:r w:rsidRPr="00BB7DE2">
        <w:rPr>
          <w:rFonts w:ascii="Arial" w:hAnsi="Arial" w:cs="Arial"/>
          <w:sz w:val="22"/>
          <w:szCs w:val="22"/>
        </w:rPr>
        <w:t>enen errichtete</w:t>
      </w:r>
      <w:r>
        <w:rPr>
          <w:rFonts w:ascii="Arial" w:hAnsi="Arial" w:cs="Arial"/>
          <w:sz w:val="22"/>
          <w:szCs w:val="22"/>
        </w:rPr>
        <w:t>n</w:t>
      </w:r>
      <w:r w:rsidRPr="00BB7DE2">
        <w:rPr>
          <w:rFonts w:ascii="Arial" w:hAnsi="Arial" w:cs="Arial"/>
          <w:sz w:val="22"/>
          <w:szCs w:val="22"/>
        </w:rPr>
        <w:t xml:space="preserve"> Wabengebilde</w:t>
      </w:r>
      <w:r w:rsidR="000F0174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Pr="00BB7DE2">
        <w:rPr>
          <w:rFonts w:ascii="Arial" w:hAnsi="Arial" w:cs="Arial"/>
          <w:sz w:val="22"/>
          <w:szCs w:val="22"/>
        </w:rPr>
        <w:t>? An einem Themennachmittag speziell für Senioren, gibt das Universum</w:t>
      </w:r>
      <w:r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Pr="00BB7DE2">
        <w:rPr>
          <w:rFonts w:ascii="Arial" w:hAnsi="Arial" w:cs="Arial"/>
          <w:sz w:val="22"/>
          <w:szCs w:val="22"/>
        </w:rPr>
        <w:t xml:space="preserve"> am Freitag, 19. Mai, um 15 Uhr spannende Einblicke in die vielfälti</w:t>
      </w:r>
      <w:r w:rsidR="00116485">
        <w:rPr>
          <w:rFonts w:ascii="Arial" w:hAnsi="Arial" w:cs="Arial"/>
          <w:sz w:val="22"/>
          <w:szCs w:val="22"/>
        </w:rPr>
        <w:t>gen Farben und Formen der Natur.</w:t>
      </w:r>
    </w:p>
    <w:p w:rsidR="00872879" w:rsidRDefault="00BB7DE2" w:rsidP="00117DB5">
      <w:pPr>
        <w:pStyle w:val="StandardWeb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B7DE2">
        <w:rPr>
          <w:rFonts w:ascii="Arial" w:hAnsi="Arial" w:cs="Arial"/>
          <w:sz w:val="22"/>
          <w:szCs w:val="22"/>
        </w:rPr>
        <w:t xml:space="preserve">Nach einer halbstündigen thematischen Einführung </w:t>
      </w:r>
      <w:r w:rsidR="00FF3188">
        <w:rPr>
          <w:rFonts w:ascii="Arial" w:hAnsi="Arial" w:cs="Arial"/>
          <w:sz w:val="22"/>
          <w:szCs w:val="22"/>
        </w:rPr>
        <w:t>durch einen Universum</w:t>
      </w:r>
      <w:r w:rsidR="00FF3188" w:rsidRPr="00FF3188">
        <w:rPr>
          <w:rFonts w:ascii="Arial" w:hAnsi="Arial" w:cs="Arial"/>
          <w:sz w:val="22"/>
          <w:szCs w:val="22"/>
          <w:vertAlign w:val="superscript"/>
        </w:rPr>
        <w:t>®</w:t>
      </w:r>
      <w:r w:rsidR="00FF3188">
        <w:rPr>
          <w:rFonts w:ascii="Arial" w:hAnsi="Arial" w:cs="Arial"/>
          <w:sz w:val="22"/>
          <w:szCs w:val="22"/>
        </w:rPr>
        <w:t xml:space="preserve">-Mitarbeiter, </w:t>
      </w:r>
      <w:r w:rsidRPr="00BB7DE2">
        <w:rPr>
          <w:rFonts w:ascii="Arial" w:hAnsi="Arial" w:cs="Arial"/>
          <w:sz w:val="22"/>
          <w:szCs w:val="22"/>
        </w:rPr>
        <w:t>begeben sich die Teilnehmer eigenständig auf Erkundungstour durch den Themenbereich Natur der Dauerausstellung. Dabei erfahren sie</w:t>
      </w:r>
      <w:r w:rsidR="00FF3188">
        <w:rPr>
          <w:rFonts w:ascii="Arial" w:hAnsi="Arial" w:cs="Arial"/>
          <w:sz w:val="22"/>
          <w:szCs w:val="22"/>
        </w:rPr>
        <w:t xml:space="preserve"> anhand zahlreicher </w:t>
      </w:r>
      <w:r w:rsidR="00116485">
        <w:rPr>
          <w:rFonts w:ascii="Arial" w:hAnsi="Arial" w:cs="Arial"/>
          <w:sz w:val="22"/>
          <w:szCs w:val="22"/>
        </w:rPr>
        <w:t>Mitmachstationen</w:t>
      </w:r>
      <w:r w:rsidRPr="00BB7DE2">
        <w:rPr>
          <w:rFonts w:ascii="Arial" w:hAnsi="Arial" w:cs="Arial"/>
          <w:sz w:val="22"/>
          <w:szCs w:val="22"/>
        </w:rPr>
        <w:t xml:space="preserve"> zum Beispiel, inwiefern sich das Licht eine</w:t>
      </w:r>
      <w:r w:rsidR="004A3FA7">
        <w:rPr>
          <w:rFonts w:ascii="Arial" w:hAnsi="Arial" w:cs="Arial"/>
          <w:sz w:val="22"/>
          <w:szCs w:val="22"/>
        </w:rPr>
        <w:t>s Feuers</w:t>
      </w:r>
      <w:r w:rsidRPr="00BB7DE2">
        <w:rPr>
          <w:rFonts w:ascii="Arial" w:hAnsi="Arial" w:cs="Arial"/>
          <w:sz w:val="22"/>
          <w:szCs w:val="22"/>
        </w:rPr>
        <w:t xml:space="preserve"> von dem eine</w:t>
      </w:r>
      <w:r w:rsidR="004A3FA7">
        <w:rPr>
          <w:rFonts w:ascii="Arial" w:hAnsi="Arial" w:cs="Arial"/>
          <w:sz w:val="22"/>
          <w:szCs w:val="22"/>
        </w:rPr>
        <w:t>s Blitzes</w:t>
      </w:r>
      <w:r w:rsidRPr="00BB7DE2">
        <w:rPr>
          <w:rFonts w:ascii="Arial" w:hAnsi="Arial" w:cs="Arial"/>
          <w:sz w:val="22"/>
          <w:szCs w:val="22"/>
        </w:rPr>
        <w:t xml:space="preserve"> unterscheidet, wenn man es durch ein Spektroskop betrachtet. Und plötzlich ergeben auch die mosaikförmigen Panzer der </w:t>
      </w:r>
      <w:r w:rsidR="00FF3188">
        <w:rPr>
          <w:rFonts w:ascii="Arial" w:hAnsi="Arial" w:cs="Arial"/>
          <w:sz w:val="22"/>
          <w:szCs w:val="22"/>
        </w:rPr>
        <w:t xml:space="preserve">beiden </w:t>
      </w:r>
      <w:r w:rsidRPr="00BB7DE2">
        <w:rPr>
          <w:rFonts w:ascii="Arial" w:hAnsi="Arial" w:cs="Arial"/>
          <w:sz w:val="22"/>
          <w:szCs w:val="22"/>
        </w:rPr>
        <w:t xml:space="preserve">Schildkröten in der Ausstellung viel mehr Sinn! Zwischendurch sind die Besucher zu einem gemütlichen Austausch bei Kaffee und Kuchen eingeladen. Zusätzlich stehen ihnen </w:t>
      </w:r>
      <w:r>
        <w:rPr>
          <w:rFonts w:ascii="Arial" w:hAnsi="Arial" w:cs="Arial"/>
          <w:sz w:val="22"/>
          <w:szCs w:val="22"/>
        </w:rPr>
        <w:t xml:space="preserve">während des gesamten Aufenthalts </w:t>
      </w:r>
      <w:r w:rsidRPr="00BB7DE2">
        <w:rPr>
          <w:rFonts w:ascii="Arial" w:hAnsi="Arial" w:cs="Arial"/>
          <w:sz w:val="22"/>
          <w:szCs w:val="22"/>
        </w:rPr>
        <w:t>auch die weiteren Themenbereiche Technik und Mensch der Dauerausstellung sowie die aktuelle Sonderausstellung „Lieblingsräume – so vielfältig wie wir“ offen.</w:t>
      </w:r>
      <w:r w:rsidR="00357F96">
        <w:t xml:space="preserve"> </w:t>
      </w:r>
    </w:p>
    <w:p w:rsidR="00296088" w:rsidRDefault="001872CB" w:rsidP="00E0392A">
      <w:pPr>
        <w:numPr>
          <w:ilvl w:val="0"/>
          <w:numId w:val="2"/>
        </w:numPr>
        <w:shd w:val="clear" w:color="auto" w:fill="FFFFFF"/>
        <w:suppressAutoHyphens w:val="0"/>
        <w:spacing w:before="240" w:beforeAutospacing="1" w:after="270" w:line="360" w:lineRule="auto"/>
        <w:jc w:val="both"/>
      </w:pPr>
      <w:r w:rsidRPr="00BB7DE2">
        <w:rPr>
          <w:rFonts w:ascii="Arial" w:hAnsi="Arial" w:cs="Arial"/>
          <w:b/>
          <w:sz w:val="22"/>
          <w:szCs w:val="22"/>
        </w:rPr>
        <w:t>Termin: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 xml:space="preserve">Der </w:t>
      </w:r>
      <w:r w:rsidR="00BB7DE2" w:rsidRPr="00BB7DE2">
        <w:rPr>
          <w:rFonts w:ascii="Arial" w:hAnsi="Arial" w:cs="Arial"/>
          <w:b/>
          <w:sz w:val="22"/>
          <w:szCs w:val="22"/>
        </w:rPr>
        <w:t>Seniorennachmittag „Farben und Formen in der Natur“</w:t>
      </w:r>
      <w:r w:rsidR="00BB7DE2" w:rsidRPr="00BB7DE2">
        <w:rPr>
          <w:rFonts w:ascii="Arial" w:hAnsi="Arial" w:cs="Arial"/>
          <w:sz w:val="22"/>
          <w:szCs w:val="22"/>
        </w:rPr>
        <w:t xml:space="preserve"> findet am </w:t>
      </w:r>
      <w:r w:rsidR="00BB7DE2" w:rsidRPr="00BB7DE2">
        <w:rPr>
          <w:rFonts w:ascii="Arial" w:hAnsi="Arial" w:cs="Arial"/>
          <w:b/>
          <w:sz w:val="22"/>
          <w:szCs w:val="22"/>
        </w:rPr>
        <w:t>Freitag, 19. Mai 2017, um 15 Uhr</w:t>
      </w:r>
      <w:r w:rsidR="00BB7DE2" w:rsidRPr="00BB7DE2">
        <w:rPr>
          <w:rFonts w:ascii="Arial" w:hAnsi="Arial" w:cs="Arial"/>
          <w:sz w:val="22"/>
          <w:szCs w:val="22"/>
        </w:rPr>
        <w:t xml:space="preserve"> im Universum</w:t>
      </w:r>
      <w:r w:rsidR="00BB7DE2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sz w:val="22"/>
          <w:szCs w:val="22"/>
        </w:rPr>
        <w:t xml:space="preserve"> Bremen statt. Eine vorherige Anmeldung ist unter der Telefonnummer 0421 / 33 46 0 erforderlich. Der Preis beträgt 15 Euro inklusive Eintritt, Kaffee und Kuchen. </w:t>
      </w:r>
      <w:r w:rsidR="00BB7DE2">
        <w:rPr>
          <w:rFonts w:ascii="Arial" w:hAnsi="Arial" w:cs="Arial"/>
          <w:sz w:val="22"/>
          <w:szCs w:val="22"/>
        </w:rPr>
        <w:t xml:space="preserve">Der darauffolgende </w:t>
      </w:r>
      <w:r w:rsidR="00BB7DE2" w:rsidRPr="00BB7DE2">
        <w:rPr>
          <w:rFonts w:ascii="Arial" w:hAnsi="Arial" w:cs="Arial"/>
          <w:sz w:val="22"/>
          <w:szCs w:val="22"/>
        </w:rPr>
        <w:t xml:space="preserve">Seniorennachmittag </w:t>
      </w:r>
      <w:r w:rsidR="00BB7DE2">
        <w:rPr>
          <w:rFonts w:ascii="Arial" w:hAnsi="Arial" w:cs="Arial"/>
          <w:sz w:val="22"/>
          <w:szCs w:val="22"/>
        </w:rPr>
        <w:t xml:space="preserve">findet am </w:t>
      </w:r>
      <w:r w:rsidR="00BB7DE2" w:rsidRPr="00BB7DE2">
        <w:rPr>
          <w:rFonts w:ascii="Arial" w:hAnsi="Arial" w:cs="Arial"/>
          <w:sz w:val="22"/>
          <w:szCs w:val="22"/>
        </w:rPr>
        <w:t>9. Juni</w:t>
      </w:r>
      <w:r w:rsidR="00BB7DE2">
        <w:rPr>
          <w:rFonts w:ascii="Arial" w:hAnsi="Arial" w:cs="Arial"/>
          <w:sz w:val="22"/>
          <w:szCs w:val="22"/>
        </w:rPr>
        <w:t xml:space="preserve"> statt</w:t>
      </w:r>
      <w:r w:rsidR="00BB7DE2" w:rsidRPr="00BB7DE2">
        <w:rPr>
          <w:rFonts w:ascii="Arial" w:hAnsi="Arial" w:cs="Arial"/>
          <w:sz w:val="22"/>
          <w:szCs w:val="22"/>
        </w:rPr>
        <w:t>.</w:t>
      </w:r>
    </w:p>
    <w:sectPr w:rsidR="00296088" w:rsidSect="005A2A75">
      <w:headerReference w:type="default" r:id="rId7"/>
      <w:footerReference w:type="default" r:id="rId8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3B" w:rsidRDefault="00F3323B">
      <w:r>
        <w:separator/>
      </w:r>
    </w:p>
  </w:endnote>
  <w:endnote w:type="continuationSeparator" w:id="0">
    <w:p w:rsidR="00F3323B" w:rsidRDefault="00F3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C" w:rsidRDefault="00BB7DE2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38735</wp:posOffset>
              </wp:positionV>
              <wp:extent cx="288290" cy="1593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B9C" w:rsidRPr="00FF3188" w:rsidRDefault="002E0B9C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0F0174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</w:rPr>
                            <w:t>1</w:t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t>/</w:t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instrText xml:space="preserve"> NUMPAGES \*Arabic </w:instrText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0F0174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</w:rPr>
                            <w:t>1</w:t>
                          </w:r>
                          <w:r w:rsidRPr="00FF3188">
                            <w:rPr>
                              <w:rStyle w:val="Seitenzahl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    <v:fill opacity="0"/>
              <v:textbox inset="0,0,0,0">
                <w:txbxContent>
                  <w:p w:rsidR="002E0B9C" w:rsidRPr="00FF3188" w:rsidRDefault="002E0B9C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begin"/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0F0174">
                      <w:rPr>
                        <w:rStyle w:val="Seitenzahl"/>
                        <w:rFonts w:ascii="Arial" w:hAnsi="Arial" w:cs="Arial"/>
                        <w:noProof/>
                        <w:sz w:val="18"/>
                      </w:rPr>
                      <w:t>1</w:t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end"/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t>/</w:t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begin"/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instrText xml:space="preserve"> NUMPAGES \*Arabic </w:instrText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0F0174">
                      <w:rPr>
                        <w:rStyle w:val="Seitenzahl"/>
                        <w:rFonts w:ascii="Arial" w:hAnsi="Arial" w:cs="Arial"/>
                        <w:noProof/>
                        <w:sz w:val="18"/>
                      </w:rPr>
                      <w:t>1</w:t>
                    </w:r>
                    <w:r w:rsidRPr="00FF3188">
                      <w:rPr>
                        <w:rStyle w:val="Seitenzahl"/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E0B9C" w:rsidRDefault="002E0B9C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2E0B9C" w:rsidRDefault="002E0B9C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2E0B9C" w:rsidRDefault="002E0B9C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2E0B9C" w:rsidRPr="0030350C" w:rsidRDefault="002E0B9C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2E0B9C" w:rsidRDefault="002E0B9C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3B" w:rsidRDefault="00F3323B">
      <w:r>
        <w:separator/>
      </w:r>
    </w:p>
  </w:footnote>
  <w:footnote w:type="continuationSeparator" w:id="0">
    <w:p w:rsidR="00F3323B" w:rsidRDefault="00F3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C" w:rsidRDefault="00BB7DE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-154940</wp:posOffset>
              </wp:positionV>
              <wp:extent cx="1073150" cy="720725"/>
              <wp:effectExtent l="5715" t="0" r="698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B9C" w:rsidRDefault="00BB7DE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    <v:fill opacity="0"/>
              <v:textbox inset="0,0,0,0">
                <w:txbxContent>
                  <w:p w:rsidR="002E0B9C" w:rsidRDefault="00BB7DE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F"/>
    <w:rsid w:val="00002577"/>
    <w:rsid w:val="00027F61"/>
    <w:rsid w:val="00050B49"/>
    <w:rsid w:val="00073B51"/>
    <w:rsid w:val="00075ABA"/>
    <w:rsid w:val="000A2550"/>
    <w:rsid w:val="000B1FF6"/>
    <w:rsid w:val="000C09F4"/>
    <w:rsid w:val="000D5103"/>
    <w:rsid w:val="000E456A"/>
    <w:rsid w:val="000F0174"/>
    <w:rsid w:val="00101954"/>
    <w:rsid w:val="00104AC4"/>
    <w:rsid w:val="00112A56"/>
    <w:rsid w:val="00113606"/>
    <w:rsid w:val="00116485"/>
    <w:rsid w:val="00117DB5"/>
    <w:rsid w:val="0013175B"/>
    <w:rsid w:val="001324C4"/>
    <w:rsid w:val="00132C57"/>
    <w:rsid w:val="001445D2"/>
    <w:rsid w:val="00150CBA"/>
    <w:rsid w:val="00186176"/>
    <w:rsid w:val="001872CB"/>
    <w:rsid w:val="0019118B"/>
    <w:rsid w:val="001A619F"/>
    <w:rsid w:val="001B61A3"/>
    <w:rsid w:val="001D7ECD"/>
    <w:rsid w:val="001E3127"/>
    <w:rsid w:val="0020071F"/>
    <w:rsid w:val="00202391"/>
    <w:rsid w:val="0021682E"/>
    <w:rsid w:val="002318B2"/>
    <w:rsid w:val="002469EC"/>
    <w:rsid w:val="002535FB"/>
    <w:rsid w:val="00253615"/>
    <w:rsid w:val="00255F0E"/>
    <w:rsid w:val="002617CF"/>
    <w:rsid w:val="002646FC"/>
    <w:rsid w:val="0026700D"/>
    <w:rsid w:val="00275F29"/>
    <w:rsid w:val="00287E6B"/>
    <w:rsid w:val="00296088"/>
    <w:rsid w:val="002B0AB5"/>
    <w:rsid w:val="002B2AD1"/>
    <w:rsid w:val="002C3ADB"/>
    <w:rsid w:val="002D6A76"/>
    <w:rsid w:val="002E0B9C"/>
    <w:rsid w:val="002E58EB"/>
    <w:rsid w:val="002F2B3B"/>
    <w:rsid w:val="0030628B"/>
    <w:rsid w:val="00326B29"/>
    <w:rsid w:val="00336F07"/>
    <w:rsid w:val="00357F96"/>
    <w:rsid w:val="00361D4B"/>
    <w:rsid w:val="00382EFB"/>
    <w:rsid w:val="003A3E73"/>
    <w:rsid w:val="003C6F97"/>
    <w:rsid w:val="003D586D"/>
    <w:rsid w:val="003E5E05"/>
    <w:rsid w:val="00440585"/>
    <w:rsid w:val="00453A36"/>
    <w:rsid w:val="0045490B"/>
    <w:rsid w:val="004549F3"/>
    <w:rsid w:val="004625C2"/>
    <w:rsid w:val="004766E9"/>
    <w:rsid w:val="00481EFF"/>
    <w:rsid w:val="00491F75"/>
    <w:rsid w:val="004A3FA7"/>
    <w:rsid w:val="004E1D52"/>
    <w:rsid w:val="004E2223"/>
    <w:rsid w:val="004E43EC"/>
    <w:rsid w:val="005016A8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90E7C"/>
    <w:rsid w:val="005A2A75"/>
    <w:rsid w:val="005E2F3F"/>
    <w:rsid w:val="005E6C8B"/>
    <w:rsid w:val="005F53BF"/>
    <w:rsid w:val="0060548B"/>
    <w:rsid w:val="00610EF4"/>
    <w:rsid w:val="00614EAA"/>
    <w:rsid w:val="006153E6"/>
    <w:rsid w:val="00627A0D"/>
    <w:rsid w:val="00636115"/>
    <w:rsid w:val="006408DA"/>
    <w:rsid w:val="006546B2"/>
    <w:rsid w:val="006614DD"/>
    <w:rsid w:val="00661AA2"/>
    <w:rsid w:val="00661F9F"/>
    <w:rsid w:val="00664EDF"/>
    <w:rsid w:val="00665055"/>
    <w:rsid w:val="0069303B"/>
    <w:rsid w:val="006D5E3B"/>
    <w:rsid w:val="006F1EF4"/>
    <w:rsid w:val="0070446E"/>
    <w:rsid w:val="00723376"/>
    <w:rsid w:val="00733ACC"/>
    <w:rsid w:val="00753F54"/>
    <w:rsid w:val="00783DA6"/>
    <w:rsid w:val="0079732D"/>
    <w:rsid w:val="007C1B79"/>
    <w:rsid w:val="007E26D8"/>
    <w:rsid w:val="00835325"/>
    <w:rsid w:val="00855A13"/>
    <w:rsid w:val="00865CDF"/>
    <w:rsid w:val="00866784"/>
    <w:rsid w:val="00872879"/>
    <w:rsid w:val="00872F8C"/>
    <w:rsid w:val="0087321B"/>
    <w:rsid w:val="008A7ECB"/>
    <w:rsid w:val="008C1FFD"/>
    <w:rsid w:val="008C2B06"/>
    <w:rsid w:val="008C6C6D"/>
    <w:rsid w:val="008D5166"/>
    <w:rsid w:val="008E6AFF"/>
    <w:rsid w:val="008F68DF"/>
    <w:rsid w:val="009013F1"/>
    <w:rsid w:val="0090343D"/>
    <w:rsid w:val="0092191D"/>
    <w:rsid w:val="009269A4"/>
    <w:rsid w:val="00932A8C"/>
    <w:rsid w:val="0093717F"/>
    <w:rsid w:val="00962D54"/>
    <w:rsid w:val="009735BD"/>
    <w:rsid w:val="0097753D"/>
    <w:rsid w:val="00980338"/>
    <w:rsid w:val="009A73F5"/>
    <w:rsid w:val="009D24D4"/>
    <w:rsid w:val="009E15D4"/>
    <w:rsid w:val="009E4FD5"/>
    <w:rsid w:val="009F2E8F"/>
    <w:rsid w:val="00A01A9C"/>
    <w:rsid w:val="00A902C5"/>
    <w:rsid w:val="00AA3905"/>
    <w:rsid w:val="00AE4169"/>
    <w:rsid w:val="00B3581B"/>
    <w:rsid w:val="00B40902"/>
    <w:rsid w:val="00B547D1"/>
    <w:rsid w:val="00B759E8"/>
    <w:rsid w:val="00B87529"/>
    <w:rsid w:val="00BB7DE2"/>
    <w:rsid w:val="00BC2012"/>
    <w:rsid w:val="00BC33F4"/>
    <w:rsid w:val="00C23951"/>
    <w:rsid w:val="00C30281"/>
    <w:rsid w:val="00C33E18"/>
    <w:rsid w:val="00C552FD"/>
    <w:rsid w:val="00C8549A"/>
    <w:rsid w:val="00C87CCA"/>
    <w:rsid w:val="00CB3EF4"/>
    <w:rsid w:val="00CC0233"/>
    <w:rsid w:val="00CC2C85"/>
    <w:rsid w:val="00CD1BC0"/>
    <w:rsid w:val="00CE7641"/>
    <w:rsid w:val="00CF43B5"/>
    <w:rsid w:val="00D11432"/>
    <w:rsid w:val="00D239BE"/>
    <w:rsid w:val="00D729E8"/>
    <w:rsid w:val="00DC40DE"/>
    <w:rsid w:val="00E12CD0"/>
    <w:rsid w:val="00E13ECA"/>
    <w:rsid w:val="00E5040A"/>
    <w:rsid w:val="00E763BD"/>
    <w:rsid w:val="00E76686"/>
    <w:rsid w:val="00E97869"/>
    <w:rsid w:val="00EA1969"/>
    <w:rsid w:val="00EC29BB"/>
    <w:rsid w:val="00ED4A8A"/>
    <w:rsid w:val="00EE3091"/>
    <w:rsid w:val="00F11959"/>
    <w:rsid w:val="00F3323B"/>
    <w:rsid w:val="00F53FA1"/>
    <w:rsid w:val="00F57644"/>
    <w:rsid w:val="00F76F39"/>
    <w:rsid w:val="00F97550"/>
    <w:rsid w:val="00FB353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50E810DA-211A-426F-BFCD-BA16C412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1818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9</cp:revision>
  <cp:lastPrinted>2017-05-08T11:53:00Z</cp:lastPrinted>
  <dcterms:created xsi:type="dcterms:W3CDTF">2017-05-08T11:23:00Z</dcterms:created>
  <dcterms:modified xsi:type="dcterms:W3CDTF">2017-05-09T07:52:00Z</dcterms:modified>
</cp:coreProperties>
</file>