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A96CB8" w:rsidRPr="00CB7812">
        <w:rPr>
          <w:rFonts w:ascii="Arial" w:hAnsi="Arial" w:cs="Arial"/>
          <w:i/>
          <w:iCs/>
        </w:rPr>
        <w:t>0</w:t>
      </w:r>
      <w:r w:rsidR="00CB7812" w:rsidRPr="00CB7812">
        <w:rPr>
          <w:rFonts w:ascii="Arial" w:hAnsi="Arial" w:cs="Arial"/>
          <w:i/>
          <w:iCs/>
        </w:rPr>
        <w:t>5</w:t>
      </w:r>
      <w:r w:rsidR="00A96CB8" w:rsidRPr="00CB7812">
        <w:rPr>
          <w:rFonts w:ascii="Arial" w:hAnsi="Arial" w:cs="Arial"/>
          <w:i/>
          <w:iCs/>
        </w:rPr>
        <w:t>.01</w:t>
      </w:r>
      <w:r w:rsidRPr="00CB7812">
        <w:rPr>
          <w:rFonts w:ascii="Arial" w:hAnsi="Arial" w:cs="Arial"/>
          <w:i/>
          <w:iCs/>
        </w:rPr>
        <w:t>.201</w:t>
      </w:r>
      <w:r w:rsidR="00A96CB8" w:rsidRPr="00CB7812">
        <w:rPr>
          <w:rFonts w:ascii="Arial" w:hAnsi="Arial" w:cs="Arial"/>
          <w:i/>
          <w:iCs/>
        </w:rPr>
        <w:t>7</w:t>
      </w:r>
    </w:p>
    <w:p w:rsidR="00400640" w:rsidRPr="009D2DB0" w:rsidRDefault="00A96CB8" w:rsidP="00400640">
      <w:pPr>
        <w:spacing w:before="240" w:after="240"/>
        <w:rPr>
          <w:rFonts w:ascii="Arial" w:hAnsi="Arial" w:cs="Arial"/>
          <w:b/>
          <w:bCs/>
          <w:sz w:val="34"/>
          <w:szCs w:val="34"/>
        </w:rPr>
      </w:pPr>
      <w:bookmarkStart w:id="0" w:name="_GoBack"/>
      <w:bookmarkEnd w:id="0"/>
      <w:r w:rsidRPr="009D2DB0">
        <w:rPr>
          <w:rFonts w:ascii="Arial" w:hAnsi="Arial" w:cs="Arial"/>
          <w:b/>
          <w:bCs/>
          <w:sz w:val="34"/>
          <w:szCs w:val="34"/>
        </w:rPr>
        <w:t xml:space="preserve">Inklusive </w:t>
      </w:r>
      <w:r w:rsidR="009D2DB0">
        <w:rPr>
          <w:rFonts w:ascii="Arial" w:hAnsi="Arial" w:cs="Arial"/>
          <w:b/>
          <w:bCs/>
          <w:sz w:val="34"/>
          <w:szCs w:val="34"/>
        </w:rPr>
        <w:t>Rundgänge</w:t>
      </w:r>
      <w:r w:rsidRPr="009D2DB0">
        <w:rPr>
          <w:rFonts w:ascii="Arial" w:hAnsi="Arial" w:cs="Arial"/>
          <w:b/>
          <w:bCs/>
          <w:sz w:val="34"/>
          <w:szCs w:val="34"/>
        </w:rPr>
        <w:t xml:space="preserve"> durch „Lieblingsräume“</w:t>
      </w:r>
    </w:p>
    <w:p w:rsidR="00422293" w:rsidRPr="0002695F" w:rsidRDefault="00EE63D6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Universum</w:t>
      </w:r>
      <w:r w:rsidRPr="00EE63D6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r w:rsidR="00046BFA">
        <w:rPr>
          <w:rFonts w:ascii="Arial" w:hAnsi="Arial" w:cs="Arial"/>
          <w:sz w:val="22"/>
          <w:szCs w:val="22"/>
        </w:rPr>
        <w:t xml:space="preserve">Bremen </w:t>
      </w:r>
      <w:r w:rsidR="00A96CB8">
        <w:rPr>
          <w:rFonts w:ascii="Arial" w:hAnsi="Arial" w:cs="Arial"/>
          <w:sz w:val="22"/>
          <w:szCs w:val="22"/>
        </w:rPr>
        <w:t>bietet</w:t>
      </w:r>
      <w:r w:rsidR="008121D6">
        <w:rPr>
          <w:rFonts w:ascii="Arial" w:hAnsi="Arial" w:cs="Arial"/>
          <w:sz w:val="22"/>
          <w:szCs w:val="22"/>
        </w:rPr>
        <w:t xml:space="preserve"> spezielle </w:t>
      </w:r>
      <w:r w:rsidR="009D2DB0">
        <w:rPr>
          <w:rFonts w:ascii="Arial" w:hAnsi="Arial" w:cs="Arial"/>
          <w:sz w:val="22"/>
          <w:szCs w:val="22"/>
        </w:rPr>
        <w:t>Führungen</w:t>
      </w:r>
      <w:r w:rsidR="00A96CB8">
        <w:rPr>
          <w:rFonts w:ascii="Arial" w:hAnsi="Arial" w:cs="Arial"/>
          <w:sz w:val="22"/>
          <w:szCs w:val="22"/>
        </w:rPr>
        <w:t xml:space="preserve"> </w:t>
      </w:r>
      <w:r w:rsidR="007140BE">
        <w:rPr>
          <w:rFonts w:ascii="Arial" w:hAnsi="Arial" w:cs="Arial"/>
          <w:sz w:val="22"/>
          <w:szCs w:val="22"/>
        </w:rPr>
        <w:t>durch neue Sonderausstellung an</w:t>
      </w:r>
    </w:p>
    <w:p w:rsidR="00400640" w:rsidRPr="006F3139" w:rsidRDefault="00400640" w:rsidP="003E3F26">
      <w:pPr>
        <w:pStyle w:val="Textkrper2"/>
        <w:rPr>
          <w:sz w:val="8"/>
          <w:szCs w:val="8"/>
        </w:rPr>
      </w:pPr>
    </w:p>
    <w:p w:rsidR="00066B26" w:rsidRDefault="007140BE" w:rsidP="00602443">
      <w:pPr>
        <w:pStyle w:val="Textkrper2"/>
      </w:pPr>
      <w:r>
        <w:t>Das Begleitprogramm zur neuen Sonderausstellung „Lieblingsräume – so vielfältig wie wir“ im Universum</w:t>
      </w:r>
      <w:r w:rsidRPr="007B7196">
        <w:rPr>
          <w:vertAlign w:val="superscript"/>
        </w:rPr>
        <w:t>®</w:t>
      </w:r>
      <w:r>
        <w:t xml:space="preserve"> Bremen startet mit einer </w:t>
      </w:r>
      <w:r w:rsidR="009D2DB0">
        <w:t xml:space="preserve">ganz besonderen </w:t>
      </w:r>
      <w:r>
        <w:t>Führung</w:t>
      </w:r>
      <w:r w:rsidR="009D2DB0">
        <w:t xml:space="preserve">: Am Freitag, den 13. Januar, können Menschen mit und ohne Hörbeeinträchtigung </w:t>
      </w:r>
      <w:r w:rsidR="00A0300F">
        <w:t xml:space="preserve">um 15 Uhr </w:t>
      </w:r>
      <w:r w:rsidR="009D2DB0">
        <w:t xml:space="preserve">an einem </w:t>
      </w:r>
      <w:r w:rsidR="009E67BF">
        <w:t xml:space="preserve">mit Spezialtechnik ausgestatteten Rundgang teilnehmen. </w:t>
      </w:r>
      <w:r w:rsidR="006F3139">
        <w:t>Die Besucher</w:t>
      </w:r>
      <w:r w:rsidR="00A0300F">
        <w:t xml:space="preserve"> erhalten kostenfrei</w:t>
      </w:r>
      <w:r w:rsidR="00B728A2">
        <w:t>e</w:t>
      </w:r>
      <w:r w:rsidR="00A0300F">
        <w:t xml:space="preserve"> </w:t>
      </w:r>
      <w:r w:rsidR="006F3139">
        <w:t>FM-Empfänger für die eigenen Hörgeräte oder Kopfhörer, über welche</w:t>
      </w:r>
      <w:r w:rsidR="00A0300F">
        <w:t xml:space="preserve"> </w:t>
      </w:r>
      <w:r w:rsidR="00B728A2">
        <w:t xml:space="preserve">sie </w:t>
      </w:r>
      <w:r w:rsidR="00A0300F">
        <w:t xml:space="preserve">die spannenden Erläuterungen eines </w:t>
      </w:r>
      <w:r w:rsidR="009E67BF">
        <w:t>Universum</w:t>
      </w:r>
      <w:r w:rsidR="009E67BF" w:rsidRPr="007B7196">
        <w:rPr>
          <w:vertAlign w:val="superscript"/>
        </w:rPr>
        <w:t>®</w:t>
      </w:r>
      <w:r w:rsidR="009E67BF">
        <w:t>-Mitarbeiter</w:t>
      </w:r>
      <w:r w:rsidR="00A0300F">
        <w:t>s rund um die neue Sonderausst</w:t>
      </w:r>
      <w:r w:rsidR="007F7EA1">
        <w:t>ellung störungsfrei</w:t>
      </w:r>
      <w:r w:rsidR="00B728A2">
        <w:t xml:space="preserve"> empfangen können</w:t>
      </w:r>
      <w:r w:rsidR="007F7EA1">
        <w:t>.</w:t>
      </w:r>
      <w:r w:rsidR="00066B26">
        <w:t xml:space="preserve"> So erfahren </w:t>
      </w:r>
      <w:r w:rsidR="00945184">
        <w:t>die Teilnehmer</w:t>
      </w:r>
      <w:r w:rsidR="00066B26">
        <w:t xml:space="preserve"> </w:t>
      </w:r>
      <w:r w:rsidR="005D745C">
        <w:t>beispielsweise</w:t>
      </w:r>
      <w:r w:rsidR="00066B26">
        <w:t xml:space="preserve">, dass </w:t>
      </w:r>
      <w:r w:rsidR="00F747B2">
        <w:t>in der</w:t>
      </w:r>
      <w:r w:rsidR="00066B26">
        <w:t xml:space="preserve"> </w:t>
      </w:r>
      <w:r w:rsidR="00945184">
        <w:t>neue</w:t>
      </w:r>
      <w:r w:rsidR="00F747B2">
        <w:t>n</w:t>
      </w:r>
      <w:r w:rsidR="00945184">
        <w:t xml:space="preserve"> </w:t>
      </w:r>
      <w:r w:rsidR="00F747B2">
        <w:t xml:space="preserve">Ausstellung das Thema Inklusion </w:t>
      </w:r>
      <w:r w:rsidR="00066B26">
        <w:t xml:space="preserve">anhand realer Lebensgeschichten </w:t>
      </w:r>
      <w:r w:rsidR="005D745C">
        <w:t>verdeutlicht</w:t>
      </w:r>
      <w:r w:rsidR="00F747B2">
        <w:t xml:space="preserve"> werden soll</w:t>
      </w:r>
      <w:r w:rsidR="008121D6">
        <w:t xml:space="preserve"> und </w:t>
      </w:r>
      <w:r w:rsidR="00066B26">
        <w:t xml:space="preserve">dass das Konzept zur Sonderausstellung mit der engagierten Unterstützung von </w:t>
      </w:r>
      <w:r w:rsidR="00945184">
        <w:t>50 F</w:t>
      </w:r>
      <w:r w:rsidR="00066B26">
        <w:t>reiwilligen mit und ohne Beeinträchtigung entstand</w:t>
      </w:r>
      <w:r w:rsidR="008121D6">
        <w:t>.</w:t>
      </w:r>
      <w:r w:rsidR="005D745C">
        <w:t xml:space="preserve"> </w:t>
      </w:r>
      <w:r w:rsidR="00D54782">
        <w:t xml:space="preserve">Außerdem können die </w:t>
      </w:r>
      <w:r w:rsidR="005D745C">
        <w:t>Gäste</w:t>
      </w:r>
      <w:r w:rsidR="00D54782">
        <w:t xml:space="preserve"> </w:t>
      </w:r>
      <w:r w:rsidR="00F747B2">
        <w:t xml:space="preserve">während </w:t>
      </w:r>
      <w:r w:rsidR="00EC3F1C">
        <w:t xml:space="preserve">des Rundgangs </w:t>
      </w:r>
      <w:r w:rsidR="005D745C">
        <w:t xml:space="preserve">selbst aktiv werden: </w:t>
      </w:r>
      <w:r w:rsidR="008121D6">
        <w:t xml:space="preserve">Wie es sich wohl anfühlt, ohne Augenlicht zurechtzukommen? </w:t>
      </w:r>
      <w:r w:rsidR="00945184">
        <w:t xml:space="preserve">Ein </w:t>
      </w:r>
      <w:r w:rsidR="008121D6">
        <w:t>Blindenp</w:t>
      </w:r>
      <w:r w:rsidR="00F747B2">
        <w:t xml:space="preserve">arcours versetzt in die Lage </w:t>
      </w:r>
      <w:r w:rsidR="006F3139">
        <w:t>sehbeeinträchtigter</w:t>
      </w:r>
      <w:r w:rsidR="00F747B2">
        <w:t xml:space="preserve"> Menschen, während</w:t>
      </w:r>
      <w:r w:rsidR="00EC3F1C">
        <w:t xml:space="preserve"> ein Gewürze-Riechquiz zum Nachdenken über die Vielfalt der Kulturen anregt.</w:t>
      </w:r>
    </w:p>
    <w:p w:rsidR="00EC3F1C" w:rsidRPr="00EC3F1C" w:rsidRDefault="00EC3F1C" w:rsidP="00EC3F1C">
      <w:pPr>
        <w:pStyle w:val="Textkrper2"/>
      </w:pPr>
      <w:r w:rsidRPr="00EC3F1C">
        <w:t>Weitere</w:t>
      </w:r>
      <w:r>
        <w:t xml:space="preserve"> inklusive Ausstellungsbegleitungen finden unter anderem am 10. Februar mit dem Langstock und am 17. März mit Gebärdenübersetzung statt. Das </w:t>
      </w:r>
      <w:r w:rsidR="006F3139">
        <w:t>komplette</w:t>
      </w:r>
      <w:r>
        <w:t xml:space="preserve"> Begleitprogramm ist unter universum-bremen.de zu finden.</w:t>
      </w:r>
    </w:p>
    <w:p w:rsidR="007140BE" w:rsidRDefault="00066B26" w:rsidP="00602443">
      <w:pPr>
        <w:pStyle w:val="Textkrper2"/>
      </w:pPr>
      <w:r>
        <w:t xml:space="preserve">Die Sonderausstellung „Lieblingsräume“ entstand in Kooperation mit dem Martinsclub Bremen e. V. und wurde von der Aktion Mensch mit der Höchstfördersumme </w:t>
      </w:r>
      <w:r w:rsidRPr="00D5176D">
        <w:t xml:space="preserve">von rund 250.000 Euro </w:t>
      </w:r>
      <w:r>
        <w:t>unterstützt.</w:t>
      </w:r>
    </w:p>
    <w:p w:rsidR="00066B26" w:rsidRPr="006F3139" w:rsidRDefault="00066B26" w:rsidP="00602443">
      <w:pPr>
        <w:pStyle w:val="Textkrper2"/>
        <w:rPr>
          <w:sz w:val="8"/>
          <w:szCs w:val="8"/>
        </w:rPr>
      </w:pPr>
    </w:p>
    <w:p w:rsidR="00A1037D" w:rsidRPr="001C08C2" w:rsidRDefault="004705DA" w:rsidP="00A96CB8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B7196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7140BE">
        <w:rPr>
          <w:rFonts w:ascii="Arial" w:hAnsi="Arial" w:cs="Arial"/>
          <w:bCs/>
          <w:sz w:val="22"/>
          <w:szCs w:val="22"/>
        </w:rPr>
        <w:t>Die</w:t>
      </w:r>
      <w:r w:rsidR="005D745C">
        <w:rPr>
          <w:rFonts w:ascii="Arial" w:hAnsi="Arial" w:cs="Arial"/>
          <w:bCs/>
          <w:sz w:val="22"/>
          <w:szCs w:val="22"/>
        </w:rPr>
        <w:t xml:space="preserve"> etwa </w:t>
      </w:r>
      <w:r w:rsidR="00BB1C8A">
        <w:rPr>
          <w:rFonts w:ascii="Arial" w:hAnsi="Arial" w:cs="Arial"/>
          <w:bCs/>
          <w:sz w:val="22"/>
          <w:szCs w:val="22"/>
        </w:rPr>
        <w:t>90-minütige</w:t>
      </w:r>
      <w:r w:rsidR="007140BE">
        <w:rPr>
          <w:rFonts w:ascii="Arial" w:hAnsi="Arial" w:cs="Arial"/>
          <w:bCs/>
          <w:sz w:val="22"/>
          <w:szCs w:val="22"/>
        </w:rPr>
        <w:t xml:space="preserve"> </w:t>
      </w:r>
      <w:r w:rsidR="007140BE" w:rsidRPr="007140BE">
        <w:rPr>
          <w:rFonts w:ascii="Arial" w:hAnsi="Arial" w:cs="Arial"/>
          <w:b/>
          <w:bCs/>
          <w:sz w:val="22"/>
          <w:szCs w:val="22"/>
        </w:rPr>
        <w:t>Führung mit Aktiv-Hörbegleitung</w:t>
      </w:r>
      <w:r w:rsidR="00E84C89" w:rsidRPr="007B7196">
        <w:rPr>
          <w:rFonts w:ascii="Arial" w:hAnsi="Arial" w:cs="Arial"/>
          <w:bCs/>
          <w:sz w:val="22"/>
          <w:szCs w:val="22"/>
        </w:rPr>
        <w:t xml:space="preserve"> </w:t>
      </w:r>
      <w:r w:rsidRPr="007B7196">
        <w:rPr>
          <w:rFonts w:ascii="Arial" w:hAnsi="Arial" w:cs="Arial"/>
          <w:bCs/>
          <w:sz w:val="22"/>
          <w:szCs w:val="22"/>
        </w:rPr>
        <w:t xml:space="preserve">findet am </w:t>
      </w:r>
      <w:r w:rsidR="003F1937" w:rsidRPr="007B7196">
        <w:rPr>
          <w:rFonts w:ascii="Arial" w:hAnsi="Arial" w:cs="Arial"/>
          <w:b/>
          <w:bCs/>
          <w:sz w:val="22"/>
          <w:szCs w:val="22"/>
        </w:rPr>
        <w:t>1</w:t>
      </w:r>
      <w:r w:rsidR="007140BE">
        <w:rPr>
          <w:rFonts w:ascii="Arial" w:hAnsi="Arial" w:cs="Arial"/>
          <w:b/>
          <w:bCs/>
          <w:sz w:val="22"/>
          <w:szCs w:val="22"/>
        </w:rPr>
        <w:t>3</w:t>
      </w:r>
      <w:r w:rsidR="00A810CB" w:rsidRPr="007B7196">
        <w:rPr>
          <w:rFonts w:ascii="Arial" w:hAnsi="Arial" w:cs="Arial"/>
          <w:b/>
          <w:bCs/>
          <w:sz w:val="22"/>
          <w:szCs w:val="22"/>
        </w:rPr>
        <w:t xml:space="preserve">. </w:t>
      </w:r>
      <w:r w:rsidR="005B28D9" w:rsidRPr="007B7196">
        <w:rPr>
          <w:rFonts w:ascii="Arial" w:hAnsi="Arial" w:cs="Arial"/>
          <w:b/>
          <w:bCs/>
          <w:sz w:val="22"/>
          <w:szCs w:val="22"/>
        </w:rPr>
        <w:t>Januar 2017</w:t>
      </w:r>
      <w:r w:rsidR="008D4CFA" w:rsidRPr="007B7196">
        <w:rPr>
          <w:rFonts w:ascii="Arial" w:hAnsi="Arial" w:cs="Arial"/>
          <w:b/>
          <w:bCs/>
          <w:sz w:val="22"/>
          <w:szCs w:val="22"/>
        </w:rPr>
        <w:t xml:space="preserve"> </w:t>
      </w:r>
      <w:r w:rsidR="009C36B1" w:rsidRPr="007B7196">
        <w:rPr>
          <w:rFonts w:ascii="Arial" w:hAnsi="Arial" w:cs="Arial"/>
          <w:b/>
          <w:bCs/>
          <w:sz w:val="22"/>
          <w:szCs w:val="22"/>
        </w:rPr>
        <w:t>um 1</w:t>
      </w:r>
      <w:r w:rsidR="007140BE">
        <w:rPr>
          <w:rFonts w:ascii="Arial" w:hAnsi="Arial" w:cs="Arial"/>
          <w:b/>
          <w:bCs/>
          <w:sz w:val="22"/>
          <w:szCs w:val="22"/>
        </w:rPr>
        <w:t>5</w:t>
      </w:r>
      <w:r w:rsidR="009C36B1" w:rsidRPr="007B7196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9C36B1" w:rsidRPr="007B7196">
        <w:rPr>
          <w:rFonts w:ascii="Arial" w:hAnsi="Arial" w:cs="Arial"/>
          <w:b/>
          <w:sz w:val="22"/>
          <w:szCs w:val="22"/>
        </w:rPr>
        <w:t>im Universum</w:t>
      </w:r>
      <w:r w:rsidR="009C36B1" w:rsidRPr="007B7196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9C36B1" w:rsidRPr="007B7196">
        <w:rPr>
          <w:rFonts w:ascii="Arial" w:hAnsi="Arial" w:cs="Arial"/>
          <w:b/>
          <w:sz w:val="22"/>
          <w:szCs w:val="22"/>
        </w:rPr>
        <w:t xml:space="preserve"> </w:t>
      </w:r>
      <w:r w:rsidR="00A810CB" w:rsidRPr="007B7196">
        <w:rPr>
          <w:rFonts w:ascii="Arial" w:hAnsi="Arial" w:cs="Arial"/>
          <w:b/>
          <w:sz w:val="22"/>
          <w:szCs w:val="22"/>
        </w:rPr>
        <w:t xml:space="preserve">Bremen </w:t>
      </w:r>
      <w:r w:rsidR="00B80370" w:rsidRPr="007B7196">
        <w:rPr>
          <w:rFonts w:ascii="Arial" w:hAnsi="Arial" w:cs="Arial"/>
          <w:bCs/>
          <w:sz w:val="22"/>
          <w:szCs w:val="22"/>
        </w:rPr>
        <w:t xml:space="preserve">statt. </w:t>
      </w:r>
      <w:r w:rsidR="00BE1C20" w:rsidRPr="007B7196">
        <w:rPr>
          <w:rFonts w:ascii="Arial" w:hAnsi="Arial" w:cs="Arial"/>
          <w:bCs/>
          <w:sz w:val="22"/>
          <w:szCs w:val="22"/>
        </w:rPr>
        <w:t xml:space="preserve">Der Eintritt </w:t>
      </w:r>
      <w:r w:rsidR="007140BE">
        <w:rPr>
          <w:rFonts w:ascii="Arial" w:hAnsi="Arial" w:cs="Arial"/>
          <w:bCs/>
          <w:sz w:val="22"/>
          <w:szCs w:val="22"/>
        </w:rPr>
        <w:t xml:space="preserve">ist im </w:t>
      </w:r>
      <w:r w:rsidR="007140BE" w:rsidRPr="007140BE">
        <w:rPr>
          <w:rFonts w:ascii="Arial" w:hAnsi="Arial" w:cs="Arial"/>
          <w:sz w:val="22"/>
          <w:szCs w:val="22"/>
        </w:rPr>
        <w:t>Universum</w:t>
      </w:r>
      <w:r w:rsidR="007140BE" w:rsidRPr="007140BE">
        <w:rPr>
          <w:rFonts w:ascii="Arial" w:hAnsi="Arial" w:cs="Arial"/>
          <w:sz w:val="22"/>
          <w:szCs w:val="22"/>
          <w:vertAlign w:val="superscript"/>
        </w:rPr>
        <w:t>®</w:t>
      </w:r>
      <w:r w:rsidR="007140BE">
        <w:rPr>
          <w:rFonts w:ascii="Arial" w:hAnsi="Arial" w:cs="Arial"/>
          <w:sz w:val="22"/>
          <w:szCs w:val="22"/>
        </w:rPr>
        <w:t xml:space="preserve">-Ticket </w:t>
      </w:r>
      <w:r w:rsidR="007140BE">
        <w:rPr>
          <w:rFonts w:ascii="Arial" w:hAnsi="Arial" w:cs="Arial"/>
          <w:bCs/>
          <w:sz w:val="22"/>
          <w:szCs w:val="22"/>
        </w:rPr>
        <w:t>enthalten, e</w:t>
      </w:r>
      <w:r w:rsidR="002C3070" w:rsidRPr="007B7196">
        <w:rPr>
          <w:rFonts w:ascii="Arial" w:hAnsi="Arial" w:cs="Arial"/>
          <w:bCs/>
          <w:sz w:val="22"/>
          <w:szCs w:val="22"/>
        </w:rPr>
        <w:t>ine Anmeldung ist</w:t>
      </w:r>
      <w:r w:rsidR="00A810CB" w:rsidRPr="007B7196">
        <w:rPr>
          <w:rFonts w:ascii="Arial" w:hAnsi="Arial" w:cs="Arial"/>
          <w:bCs/>
          <w:sz w:val="22"/>
          <w:szCs w:val="22"/>
        </w:rPr>
        <w:t xml:space="preserve"> erforderlich</w:t>
      </w:r>
      <w:r w:rsidR="007140BE">
        <w:rPr>
          <w:rFonts w:ascii="Arial" w:hAnsi="Arial" w:cs="Arial"/>
          <w:bCs/>
          <w:sz w:val="22"/>
          <w:szCs w:val="22"/>
        </w:rPr>
        <w:t xml:space="preserve"> unter der Telefonnummer 0421 / 33 46-0.</w:t>
      </w:r>
    </w:p>
    <w:sectPr w:rsidR="00A1037D" w:rsidRPr="001C08C2" w:rsidSect="003F79D0">
      <w:headerReference w:type="default" r:id="rId8"/>
      <w:footerReference w:type="default" r:id="rId9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5D" w:rsidRDefault="00E7635D">
      <w:r>
        <w:separator/>
      </w:r>
    </w:p>
  </w:endnote>
  <w:endnote w:type="continuationSeparator" w:id="0">
    <w:p w:rsidR="00E7635D" w:rsidRDefault="00E7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5D" w:rsidRDefault="00A666E9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E7635D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CB7812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E7635D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E7635D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CB7812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E7635D" w:rsidRDefault="00E7635D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E7635D" w:rsidRDefault="00E7635D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E7635D" w:rsidRDefault="00E7635D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E7635D" w:rsidRDefault="00E7635D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E7635D" w:rsidRPr="0030350C" w:rsidRDefault="00E7635D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E7635D" w:rsidRDefault="00E7635D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5D" w:rsidRDefault="00E7635D">
      <w:r>
        <w:separator/>
      </w:r>
    </w:p>
  </w:footnote>
  <w:footnote w:type="continuationSeparator" w:id="0">
    <w:p w:rsidR="00E7635D" w:rsidRDefault="00E7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5D" w:rsidRDefault="00E7635D" w:rsidP="0094795F">
    <w:pPr>
      <w:pStyle w:val="Kopfzeile"/>
      <w:jc w:val="right"/>
    </w:pPr>
  </w:p>
  <w:p w:rsidR="00E7635D" w:rsidRDefault="00E7635D" w:rsidP="00470B06">
    <w:pPr>
      <w:pStyle w:val="Kopfzeile"/>
      <w:tabs>
        <w:tab w:val="left" w:pos="6020"/>
      </w:tabs>
    </w:pPr>
  </w:p>
  <w:p w:rsidR="00E7635D" w:rsidRPr="0094795F" w:rsidRDefault="00E7635D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220B"/>
    <w:rsid w:val="00045A95"/>
    <w:rsid w:val="00046BB1"/>
    <w:rsid w:val="00046BD0"/>
    <w:rsid w:val="00046BFA"/>
    <w:rsid w:val="000505D1"/>
    <w:rsid w:val="000579D9"/>
    <w:rsid w:val="000600B3"/>
    <w:rsid w:val="0006633E"/>
    <w:rsid w:val="00066B26"/>
    <w:rsid w:val="00073D83"/>
    <w:rsid w:val="00075B5A"/>
    <w:rsid w:val="000823DC"/>
    <w:rsid w:val="00084778"/>
    <w:rsid w:val="000931B0"/>
    <w:rsid w:val="00097D64"/>
    <w:rsid w:val="000B65BA"/>
    <w:rsid w:val="000D1A95"/>
    <w:rsid w:val="000D2EA8"/>
    <w:rsid w:val="000D7B30"/>
    <w:rsid w:val="000D7EFC"/>
    <w:rsid w:val="000E37DB"/>
    <w:rsid w:val="0010722A"/>
    <w:rsid w:val="00112029"/>
    <w:rsid w:val="001202F1"/>
    <w:rsid w:val="00133EB6"/>
    <w:rsid w:val="001366AB"/>
    <w:rsid w:val="00137869"/>
    <w:rsid w:val="00145DAF"/>
    <w:rsid w:val="00150937"/>
    <w:rsid w:val="001527A5"/>
    <w:rsid w:val="00157829"/>
    <w:rsid w:val="001606D6"/>
    <w:rsid w:val="00166387"/>
    <w:rsid w:val="0018496F"/>
    <w:rsid w:val="001C08C2"/>
    <w:rsid w:val="001C5723"/>
    <w:rsid w:val="001D003E"/>
    <w:rsid w:val="001D08C6"/>
    <w:rsid w:val="001E2ADF"/>
    <w:rsid w:val="001E33E8"/>
    <w:rsid w:val="001E53CE"/>
    <w:rsid w:val="001E56D0"/>
    <w:rsid w:val="001E63EC"/>
    <w:rsid w:val="001F0EC5"/>
    <w:rsid w:val="00215F68"/>
    <w:rsid w:val="00221C58"/>
    <w:rsid w:val="00226B86"/>
    <w:rsid w:val="00233459"/>
    <w:rsid w:val="00233D80"/>
    <w:rsid w:val="002505D5"/>
    <w:rsid w:val="00257945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C3070"/>
    <w:rsid w:val="002C6166"/>
    <w:rsid w:val="002D1963"/>
    <w:rsid w:val="002D27D9"/>
    <w:rsid w:val="002E3900"/>
    <w:rsid w:val="002E62AF"/>
    <w:rsid w:val="002E64CD"/>
    <w:rsid w:val="002F445F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74672"/>
    <w:rsid w:val="00374B20"/>
    <w:rsid w:val="00376DCA"/>
    <w:rsid w:val="00382F97"/>
    <w:rsid w:val="00387A95"/>
    <w:rsid w:val="00390A46"/>
    <w:rsid w:val="0039165A"/>
    <w:rsid w:val="003A3A1C"/>
    <w:rsid w:val="003A669E"/>
    <w:rsid w:val="003A7D28"/>
    <w:rsid w:val="003B6C74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F08"/>
    <w:rsid w:val="00421309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1124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A6AFA"/>
    <w:rsid w:val="004B3D14"/>
    <w:rsid w:val="004C6B33"/>
    <w:rsid w:val="004D19D5"/>
    <w:rsid w:val="004D3A48"/>
    <w:rsid w:val="004D4872"/>
    <w:rsid w:val="004D5CA2"/>
    <w:rsid w:val="004F1088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44448"/>
    <w:rsid w:val="00556D1D"/>
    <w:rsid w:val="00557B06"/>
    <w:rsid w:val="00561A81"/>
    <w:rsid w:val="00561FE8"/>
    <w:rsid w:val="00562E05"/>
    <w:rsid w:val="00573453"/>
    <w:rsid w:val="005854E9"/>
    <w:rsid w:val="005A0669"/>
    <w:rsid w:val="005A1686"/>
    <w:rsid w:val="005A6820"/>
    <w:rsid w:val="005B28D9"/>
    <w:rsid w:val="005B2993"/>
    <w:rsid w:val="005B4DFF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64514"/>
    <w:rsid w:val="006857DB"/>
    <w:rsid w:val="006925E2"/>
    <w:rsid w:val="00697701"/>
    <w:rsid w:val="006A075C"/>
    <w:rsid w:val="006B1EDD"/>
    <w:rsid w:val="006B54D1"/>
    <w:rsid w:val="006C00EF"/>
    <w:rsid w:val="006C157F"/>
    <w:rsid w:val="006C4384"/>
    <w:rsid w:val="006D046D"/>
    <w:rsid w:val="006D267A"/>
    <w:rsid w:val="006D7744"/>
    <w:rsid w:val="006F3139"/>
    <w:rsid w:val="006F3FD5"/>
    <w:rsid w:val="00710772"/>
    <w:rsid w:val="007140BE"/>
    <w:rsid w:val="0071481C"/>
    <w:rsid w:val="00714C02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723EC"/>
    <w:rsid w:val="0078196D"/>
    <w:rsid w:val="00781E6E"/>
    <w:rsid w:val="007860A5"/>
    <w:rsid w:val="00792CF8"/>
    <w:rsid w:val="00797A6F"/>
    <w:rsid w:val="007A205C"/>
    <w:rsid w:val="007A44C9"/>
    <w:rsid w:val="007A4CAC"/>
    <w:rsid w:val="007A4D9E"/>
    <w:rsid w:val="007A4E6B"/>
    <w:rsid w:val="007A6558"/>
    <w:rsid w:val="007B51B9"/>
    <w:rsid w:val="007B54B5"/>
    <w:rsid w:val="007B70E1"/>
    <w:rsid w:val="007B7196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30BA4"/>
    <w:rsid w:val="008339AB"/>
    <w:rsid w:val="008411A2"/>
    <w:rsid w:val="00852B75"/>
    <w:rsid w:val="00857C55"/>
    <w:rsid w:val="0086319C"/>
    <w:rsid w:val="008712A3"/>
    <w:rsid w:val="0087515F"/>
    <w:rsid w:val="00895B3C"/>
    <w:rsid w:val="008A7330"/>
    <w:rsid w:val="008B0E5F"/>
    <w:rsid w:val="008B14EC"/>
    <w:rsid w:val="008B1800"/>
    <w:rsid w:val="008B2786"/>
    <w:rsid w:val="008B5F4E"/>
    <w:rsid w:val="008C0C3E"/>
    <w:rsid w:val="008D4CFA"/>
    <w:rsid w:val="008E160F"/>
    <w:rsid w:val="008E51E0"/>
    <w:rsid w:val="0090510A"/>
    <w:rsid w:val="009126C1"/>
    <w:rsid w:val="00917FF7"/>
    <w:rsid w:val="00922C04"/>
    <w:rsid w:val="009272BC"/>
    <w:rsid w:val="0093003F"/>
    <w:rsid w:val="0093046A"/>
    <w:rsid w:val="00935336"/>
    <w:rsid w:val="00943908"/>
    <w:rsid w:val="00945184"/>
    <w:rsid w:val="0094795F"/>
    <w:rsid w:val="0096070D"/>
    <w:rsid w:val="009618C9"/>
    <w:rsid w:val="00966BEE"/>
    <w:rsid w:val="00970981"/>
    <w:rsid w:val="00970EDB"/>
    <w:rsid w:val="00971064"/>
    <w:rsid w:val="00971156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67BF"/>
    <w:rsid w:val="009F0969"/>
    <w:rsid w:val="009F2546"/>
    <w:rsid w:val="009F3FEA"/>
    <w:rsid w:val="00A0300F"/>
    <w:rsid w:val="00A1037D"/>
    <w:rsid w:val="00A10747"/>
    <w:rsid w:val="00A16021"/>
    <w:rsid w:val="00A3236A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629A"/>
    <w:rsid w:val="00A93232"/>
    <w:rsid w:val="00A96CB8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B04F9D"/>
    <w:rsid w:val="00B068C1"/>
    <w:rsid w:val="00B07DA3"/>
    <w:rsid w:val="00B12B0D"/>
    <w:rsid w:val="00B2222D"/>
    <w:rsid w:val="00B23A69"/>
    <w:rsid w:val="00B25F69"/>
    <w:rsid w:val="00B37C9D"/>
    <w:rsid w:val="00B37F00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936E4"/>
    <w:rsid w:val="00BA05F7"/>
    <w:rsid w:val="00BA29BB"/>
    <w:rsid w:val="00BA2D9C"/>
    <w:rsid w:val="00BA6808"/>
    <w:rsid w:val="00BB1C8A"/>
    <w:rsid w:val="00BC06F7"/>
    <w:rsid w:val="00BC1C7E"/>
    <w:rsid w:val="00BC62FA"/>
    <w:rsid w:val="00BD3094"/>
    <w:rsid w:val="00BD46B1"/>
    <w:rsid w:val="00BE1C20"/>
    <w:rsid w:val="00BF6452"/>
    <w:rsid w:val="00C115C5"/>
    <w:rsid w:val="00C169C3"/>
    <w:rsid w:val="00C179B7"/>
    <w:rsid w:val="00C2799F"/>
    <w:rsid w:val="00C32388"/>
    <w:rsid w:val="00C404B8"/>
    <w:rsid w:val="00C53D25"/>
    <w:rsid w:val="00C557D2"/>
    <w:rsid w:val="00C57C4E"/>
    <w:rsid w:val="00C62827"/>
    <w:rsid w:val="00C63A44"/>
    <w:rsid w:val="00C722F3"/>
    <w:rsid w:val="00C74F59"/>
    <w:rsid w:val="00C7771E"/>
    <w:rsid w:val="00C80A98"/>
    <w:rsid w:val="00C86A01"/>
    <w:rsid w:val="00C90D66"/>
    <w:rsid w:val="00CA0783"/>
    <w:rsid w:val="00CA707B"/>
    <w:rsid w:val="00CB0F87"/>
    <w:rsid w:val="00CB5943"/>
    <w:rsid w:val="00CB7812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166CC"/>
    <w:rsid w:val="00D30BB4"/>
    <w:rsid w:val="00D3140F"/>
    <w:rsid w:val="00D37866"/>
    <w:rsid w:val="00D41787"/>
    <w:rsid w:val="00D44D56"/>
    <w:rsid w:val="00D54782"/>
    <w:rsid w:val="00D6672E"/>
    <w:rsid w:val="00D718ED"/>
    <w:rsid w:val="00D80F84"/>
    <w:rsid w:val="00D845BE"/>
    <w:rsid w:val="00D84E91"/>
    <w:rsid w:val="00D868AC"/>
    <w:rsid w:val="00D90802"/>
    <w:rsid w:val="00D90D5E"/>
    <w:rsid w:val="00DA2B72"/>
    <w:rsid w:val="00DB048B"/>
    <w:rsid w:val="00DB40EE"/>
    <w:rsid w:val="00DC5E4E"/>
    <w:rsid w:val="00DC6DB1"/>
    <w:rsid w:val="00DC703B"/>
    <w:rsid w:val="00DC7868"/>
    <w:rsid w:val="00DD19CE"/>
    <w:rsid w:val="00DD443A"/>
    <w:rsid w:val="00DE6394"/>
    <w:rsid w:val="00DE65A5"/>
    <w:rsid w:val="00E125D8"/>
    <w:rsid w:val="00E12743"/>
    <w:rsid w:val="00E2195E"/>
    <w:rsid w:val="00E21AB7"/>
    <w:rsid w:val="00E24264"/>
    <w:rsid w:val="00E25125"/>
    <w:rsid w:val="00E563F1"/>
    <w:rsid w:val="00E60FB1"/>
    <w:rsid w:val="00E62351"/>
    <w:rsid w:val="00E7635D"/>
    <w:rsid w:val="00E84C89"/>
    <w:rsid w:val="00E869AB"/>
    <w:rsid w:val="00E965FD"/>
    <w:rsid w:val="00EA1D0D"/>
    <w:rsid w:val="00EA43E9"/>
    <w:rsid w:val="00EA62BB"/>
    <w:rsid w:val="00EA797F"/>
    <w:rsid w:val="00EB2336"/>
    <w:rsid w:val="00EB4A3E"/>
    <w:rsid w:val="00EB59FE"/>
    <w:rsid w:val="00EB6D80"/>
    <w:rsid w:val="00EC1999"/>
    <w:rsid w:val="00EC3F1C"/>
    <w:rsid w:val="00ED5E1A"/>
    <w:rsid w:val="00EE06A1"/>
    <w:rsid w:val="00EE59EF"/>
    <w:rsid w:val="00EE63D6"/>
    <w:rsid w:val="00EE7A01"/>
    <w:rsid w:val="00EF52AF"/>
    <w:rsid w:val="00F02A86"/>
    <w:rsid w:val="00F02DC9"/>
    <w:rsid w:val="00F033ED"/>
    <w:rsid w:val="00F1189F"/>
    <w:rsid w:val="00F132F8"/>
    <w:rsid w:val="00F1460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47B2"/>
    <w:rsid w:val="00F751B3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5:docId w15:val="{725E386C-5686-4C85-A80A-73B36B6A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EB9AD-7D9E-42AA-B846-623AE88F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32</cp:revision>
  <cp:lastPrinted>2017-01-04T12:59:00Z</cp:lastPrinted>
  <dcterms:created xsi:type="dcterms:W3CDTF">2017-01-03T15:38:00Z</dcterms:created>
  <dcterms:modified xsi:type="dcterms:W3CDTF">2017-01-05T09:23:00Z</dcterms:modified>
</cp:coreProperties>
</file>