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3E3C0B">
        <w:rPr>
          <w:rFonts w:ascii="Arial" w:hAnsi="Arial" w:cs="Arial"/>
          <w:i/>
          <w:iCs/>
        </w:rPr>
        <w:t>12</w:t>
      </w:r>
      <w:r>
        <w:rPr>
          <w:rFonts w:ascii="Arial" w:hAnsi="Arial" w:cs="Arial"/>
          <w:i/>
          <w:iCs/>
        </w:rPr>
        <w:t>.10.2015</w:t>
      </w:r>
    </w:p>
    <w:p w:rsidR="00811C67" w:rsidRDefault="008E51E0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4"/>
          <w:szCs w:val="34"/>
        </w:rPr>
      </w:pPr>
      <w:r>
        <w:rPr>
          <w:rFonts w:ascii="Arial" w:hAnsi="Arial" w:cs="Arial"/>
          <w:spacing w:val="-8"/>
          <w:sz w:val="36"/>
          <w:szCs w:val="36"/>
        </w:rPr>
        <w:t>Heiße Experimente für kühle Köpfe</w:t>
      </w:r>
    </w:p>
    <w:p w:rsidR="008E51E0" w:rsidRPr="00CC4B39" w:rsidRDefault="008E51E0" w:rsidP="008E51E0">
      <w:pPr>
        <w:rPr>
          <w:rFonts w:ascii="Arial" w:hAnsi="Arial" w:cs="Arial"/>
          <w:sz w:val="28"/>
          <w:szCs w:val="28"/>
        </w:rPr>
      </w:pPr>
    </w:p>
    <w:p w:rsidR="008E51E0" w:rsidRDefault="008E51E0" w:rsidP="008E51E0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Neue Science Show im Universum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widmet sich der Temperatur</w:t>
      </w:r>
    </w:p>
    <w:p w:rsidR="00B728BD" w:rsidRPr="00B728BD" w:rsidRDefault="00B728BD" w:rsidP="00C557D2">
      <w:pPr>
        <w:pStyle w:val="Textkrper2"/>
        <w:rPr>
          <w:sz w:val="4"/>
          <w:szCs w:val="4"/>
        </w:rPr>
      </w:pPr>
    </w:p>
    <w:p w:rsidR="007A4E6B" w:rsidRDefault="00544448" w:rsidP="006F3FD5">
      <w:pPr>
        <w:pStyle w:val="Textkrper2"/>
      </w:pPr>
      <w:r>
        <w:t xml:space="preserve">Was tun, wenn im Winter die Nase auskühlt? Warum </w:t>
      </w:r>
      <w:r w:rsidR="00EC1999">
        <w:t>empfinden wir</w:t>
      </w:r>
      <w:r>
        <w:t xml:space="preserve"> Metall kälter</w:t>
      </w:r>
      <w:r w:rsidR="004D3A48">
        <w:t xml:space="preserve"> </w:t>
      </w:r>
      <w:r>
        <w:t xml:space="preserve">als Holz? </w:t>
      </w:r>
      <w:r w:rsidR="006F3FD5">
        <w:t>Weshalb sind Glühbirnen als Energiesünder verschrien</w:t>
      </w:r>
      <w:r>
        <w:t xml:space="preserve">? </w:t>
      </w:r>
      <w:r w:rsidR="0004220B">
        <w:t>Die n</w:t>
      </w:r>
      <w:r w:rsidR="004D3A48">
        <w:t xml:space="preserve">eue Science Show „Bunte Wärme“ </w:t>
      </w:r>
      <w:r w:rsidR="0004220B">
        <w:t xml:space="preserve">im </w:t>
      </w:r>
      <w:r w:rsidR="0004220B" w:rsidRPr="005B2993">
        <w:t>Universum</w:t>
      </w:r>
      <w:r w:rsidR="0004220B" w:rsidRPr="005B2993">
        <w:rPr>
          <w:vertAlign w:val="superscript"/>
        </w:rPr>
        <w:t>®</w:t>
      </w:r>
      <w:r w:rsidR="0004220B" w:rsidRPr="005B2993">
        <w:t xml:space="preserve"> </w:t>
      </w:r>
      <w:r w:rsidR="006F3FD5">
        <w:t xml:space="preserve">Bremen </w:t>
      </w:r>
      <w:r w:rsidR="0004220B">
        <w:t>entführt</w:t>
      </w:r>
      <w:r w:rsidR="00266AFA">
        <w:t xml:space="preserve"> </w:t>
      </w:r>
      <w:r w:rsidR="0004220B">
        <w:t>die Besucher</w:t>
      </w:r>
      <w:r w:rsidR="00266AFA">
        <w:t xml:space="preserve"> </w:t>
      </w:r>
      <w:r w:rsidR="003F5F42">
        <w:t>pünktlich zum</w:t>
      </w:r>
      <w:r w:rsidR="007A4E6B">
        <w:t xml:space="preserve"> Herbstferien</w:t>
      </w:r>
      <w:r w:rsidR="003F5F42">
        <w:t>beginn</w:t>
      </w:r>
      <w:r w:rsidR="007A4E6B">
        <w:t xml:space="preserve"> </w:t>
      </w:r>
      <w:r w:rsidR="00266AFA">
        <w:t xml:space="preserve">ab 17. Oktober </w:t>
      </w:r>
      <w:r w:rsidR="0004220B">
        <w:t>in die Welt der</w:t>
      </w:r>
      <w:r w:rsidR="004D3A48">
        <w:t xml:space="preserve"> Temperatur. </w:t>
      </w:r>
      <w:r w:rsidR="006F3FD5">
        <w:t xml:space="preserve">Mit </w:t>
      </w:r>
      <w:r w:rsidR="00CC4B39">
        <w:t>simplen</w:t>
      </w:r>
      <w:r w:rsidR="006F3FD5">
        <w:t xml:space="preserve"> Versuchen </w:t>
      </w:r>
      <w:r w:rsidR="00F033ED">
        <w:t>und verständlichen Erklärungen erkennen</w:t>
      </w:r>
      <w:r w:rsidR="008C0C3E">
        <w:t xml:space="preserve"> </w:t>
      </w:r>
      <w:r w:rsidR="00F033ED">
        <w:t>Kinder und Erwachsene</w:t>
      </w:r>
      <w:r w:rsidR="008C0C3E">
        <w:t xml:space="preserve"> </w:t>
      </w:r>
      <w:r w:rsidR="00F033ED">
        <w:t>problemlos, was hinter täglich a</w:t>
      </w:r>
      <w:r w:rsidR="00CC4B39">
        <w:t>uftauchenden Temperatur</w:t>
      </w:r>
      <w:r w:rsidR="0086319C">
        <w:t>p</w:t>
      </w:r>
      <w:r w:rsidR="00F033ED">
        <w:t>hänomenen steckt. Doch in</w:t>
      </w:r>
      <w:r w:rsidR="008C0C3E">
        <w:t xml:space="preserve"> der neuen </w:t>
      </w:r>
      <w:r w:rsidR="00CC4B39">
        <w:t>Wissenschaftss</w:t>
      </w:r>
      <w:r w:rsidR="008C0C3E">
        <w:t>how</w:t>
      </w:r>
      <w:r w:rsidR="00266AFA">
        <w:t xml:space="preserve"> werden</w:t>
      </w:r>
      <w:r w:rsidR="00FD0627">
        <w:t xml:space="preserve"> nicht </w:t>
      </w:r>
      <w:r w:rsidR="00CC4B39">
        <w:t>nur Alltagsf</w:t>
      </w:r>
      <w:r w:rsidR="00266AFA">
        <w:t>ragen geklärt</w:t>
      </w:r>
      <w:r w:rsidR="00FD0627">
        <w:t>, sondern auch</w:t>
      </w:r>
      <w:r w:rsidR="00266AFA">
        <w:t xml:space="preserve"> verblüffende Fun Facts präsentiert</w:t>
      </w:r>
      <w:r w:rsidR="00FD0627">
        <w:t>:</w:t>
      </w:r>
      <w:r w:rsidR="00266AFA">
        <w:t xml:space="preserve"> So erfahren die Besucher </w:t>
      </w:r>
      <w:r w:rsidR="00FD0627">
        <w:t>beispielsweise</w:t>
      </w:r>
      <w:r w:rsidR="00266AFA">
        <w:t xml:space="preserve">, ob sich </w:t>
      </w:r>
      <w:r w:rsidR="00FD0627">
        <w:t>Gurken als Nachttischlampen eignen</w:t>
      </w:r>
      <w:r w:rsidR="000E37DB">
        <w:t xml:space="preserve"> oder wie </w:t>
      </w:r>
      <w:r w:rsidR="00FD0627">
        <w:t xml:space="preserve">sich </w:t>
      </w:r>
      <w:r w:rsidR="000E37DB">
        <w:t xml:space="preserve">mit einer Bohrmaschine Feuer entfachen lässt. </w:t>
      </w:r>
      <w:r w:rsidR="00CC4B39">
        <w:t>Und wie man wohl eine Kerze ohne Wasser ausgießen kann?</w:t>
      </w:r>
    </w:p>
    <w:p w:rsidR="0004220B" w:rsidRDefault="00FD0627" w:rsidP="006F3FD5">
      <w:pPr>
        <w:pStyle w:val="Textkrper2"/>
      </w:pPr>
      <w:r>
        <w:t xml:space="preserve">Begleitet </w:t>
      </w:r>
      <w:r w:rsidR="007A4E6B">
        <w:t>werden die heißen Experimente für kühle Köpfe</w:t>
      </w:r>
      <w:r>
        <w:t xml:space="preserve"> von einer poppig-bunten Wärmebildkamera, mit deren</w:t>
      </w:r>
      <w:r w:rsidR="006F3FD5">
        <w:t xml:space="preserve"> Hilfe die Besucher auch</w:t>
      </w:r>
      <w:r>
        <w:t xml:space="preserve"> Selbstexperimente durchführen können. </w:t>
      </w:r>
      <w:r w:rsidR="006F3FD5">
        <w:t xml:space="preserve">Wabernde Nebelschwaden, flackerndes Kerzenlicht und schwebende Seifenblasen </w:t>
      </w:r>
      <w:r w:rsidR="00C404B8">
        <w:t>sowie</w:t>
      </w:r>
      <w:r w:rsidR="00CC4B39">
        <w:t xml:space="preserve"> </w:t>
      </w:r>
      <w:r w:rsidR="007A4E6B">
        <w:t xml:space="preserve">atmosphärische </w:t>
      </w:r>
      <w:r w:rsidR="00CC4B39">
        <w:t xml:space="preserve">Musik </w:t>
      </w:r>
      <w:r w:rsidR="006F3FD5">
        <w:t xml:space="preserve">geben der Show zusätzlich einen geheimnisvollen </w:t>
      </w:r>
      <w:proofErr w:type="spellStart"/>
      <w:r w:rsidR="006F3FD5">
        <w:t>Touch</w:t>
      </w:r>
      <w:proofErr w:type="spellEnd"/>
      <w:r w:rsidR="006F3FD5">
        <w:t xml:space="preserve">. </w:t>
      </w:r>
    </w:p>
    <w:p w:rsidR="006F3FD5" w:rsidRDefault="006F3FD5" w:rsidP="006F3FD5">
      <w:pPr>
        <w:pStyle w:val="Textkrper2"/>
      </w:pPr>
    </w:p>
    <w:p w:rsidR="0004220B" w:rsidRPr="00BD46B1" w:rsidRDefault="0004220B" w:rsidP="0004220B">
      <w:pPr>
        <w:numPr>
          <w:ilvl w:val="0"/>
          <w:numId w:val="4"/>
        </w:numPr>
        <w:spacing w:line="360" w:lineRule="auto"/>
        <w:jc w:val="both"/>
      </w:pPr>
      <w:r w:rsidRPr="0004220B">
        <w:rPr>
          <w:rFonts w:ascii="Arial" w:hAnsi="Arial" w:cs="Arial"/>
          <w:b/>
          <w:sz w:val="22"/>
          <w:szCs w:val="22"/>
        </w:rPr>
        <w:t>Termine</w:t>
      </w:r>
      <w:r w:rsidRPr="0004220B">
        <w:rPr>
          <w:rFonts w:ascii="Arial" w:hAnsi="Arial" w:cs="Arial"/>
          <w:sz w:val="22"/>
          <w:szCs w:val="22"/>
        </w:rPr>
        <w:t xml:space="preserve">: Die Science Show </w:t>
      </w:r>
      <w:r w:rsidRPr="0004220B">
        <w:rPr>
          <w:rFonts w:ascii="Arial" w:hAnsi="Arial" w:cs="Arial"/>
          <w:b/>
          <w:sz w:val="22"/>
          <w:szCs w:val="22"/>
        </w:rPr>
        <w:t>„Bunte Wärme“</w:t>
      </w:r>
      <w:r w:rsidRPr="0004220B">
        <w:rPr>
          <w:rFonts w:ascii="Arial" w:hAnsi="Arial" w:cs="Arial"/>
          <w:sz w:val="22"/>
          <w:szCs w:val="22"/>
        </w:rPr>
        <w:t xml:space="preserve"> findet </w:t>
      </w:r>
      <w:r w:rsidRPr="0004220B">
        <w:rPr>
          <w:rFonts w:ascii="Arial" w:hAnsi="Arial" w:cs="Arial"/>
          <w:b/>
          <w:sz w:val="22"/>
          <w:szCs w:val="22"/>
        </w:rPr>
        <w:t xml:space="preserve">ab dem 17. Oktober 2015 </w:t>
      </w:r>
      <w:r w:rsidRPr="0004220B">
        <w:rPr>
          <w:rFonts w:ascii="Arial" w:hAnsi="Arial" w:cs="Arial"/>
          <w:sz w:val="22"/>
          <w:szCs w:val="22"/>
        </w:rPr>
        <w:t>täglich um 12.00 Uhr und um 15.00 Uhr im 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 xml:space="preserve"> Bremen statt. Der Eintritt ist im 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>-Ticket enthalten. Eine Reservierung ist nicht e</w:t>
      </w:r>
      <w:r>
        <w:rPr>
          <w:rFonts w:ascii="Arial" w:hAnsi="Arial" w:cs="Arial"/>
          <w:sz w:val="22"/>
          <w:szCs w:val="22"/>
        </w:rPr>
        <w:t>r</w:t>
      </w:r>
      <w:r w:rsidRPr="0004220B">
        <w:rPr>
          <w:rFonts w:ascii="Arial" w:hAnsi="Arial" w:cs="Arial"/>
          <w:sz w:val="22"/>
          <w:szCs w:val="22"/>
        </w:rPr>
        <w:t xml:space="preserve">forderlich, die Plätze </w:t>
      </w:r>
      <w:r>
        <w:rPr>
          <w:rFonts w:ascii="Arial" w:hAnsi="Arial" w:cs="Arial"/>
          <w:sz w:val="22"/>
          <w:szCs w:val="22"/>
        </w:rPr>
        <w:t>sind</w:t>
      </w:r>
      <w:r w:rsidRPr="0004220B">
        <w:rPr>
          <w:rFonts w:ascii="Arial" w:hAnsi="Arial" w:cs="Arial"/>
          <w:sz w:val="22"/>
          <w:szCs w:val="22"/>
        </w:rPr>
        <w:t xml:space="preserve"> jedoch begrenzt.</w:t>
      </w:r>
    </w:p>
    <w:sectPr w:rsidR="0004220B" w:rsidRPr="00BD46B1" w:rsidSect="000E37DB">
      <w:headerReference w:type="default" r:id="rId7"/>
      <w:footerReference w:type="default" r:id="rId8"/>
      <w:type w:val="continuous"/>
      <w:pgSz w:w="12240" w:h="15840"/>
      <w:pgMar w:top="1985" w:right="2722" w:bottom="1418" w:left="2778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CD" w:rsidRDefault="002E64CD">
      <w:r>
        <w:separator/>
      </w:r>
    </w:p>
  </w:endnote>
  <w:endnote w:type="continuationSeparator" w:id="0">
    <w:p w:rsidR="002E64CD" w:rsidRDefault="002E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CD" w:rsidRDefault="00B179C9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2E64CD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E3C0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2E64CD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2E64CD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E3C0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2E64CD" w:rsidRDefault="002E64C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2E64CD" w:rsidRDefault="002E64CD">
    <w:pPr>
      <w:rPr>
        <w:rFonts w:ascii="Arial" w:hAnsi="Arial" w:cs="Arial"/>
        <w:sz w:val="18"/>
        <w:szCs w:val="18"/>
      </w:rPr>
    </w:pPr>
  </w:p>
  <w:p w:rsidR="002E64CD" w:rsidRDefault="002E64CD" w:rsidP="00AA5A8E">
    <w:pPr>
      <w:rPr>
        <w:rFonts w:ascii="Arial" w:hAnsi="Arial" w:cs="Arial"/>
        <w:sz w:val="18"/>
        <w:szCs w:val="18"/>
      </w:rPr>
    </w:pPr>
  </w:p>
  <w:p w:rsidR="002E64CD" w:rsidRDefault="002E64C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2E64CD" w:rsidRDefault="002E64CD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Eva Tüllmann</w:t>
    </w:r>
  </w:p>
  <w:p w:rsidR="002E64CD" w:rsidRDefault="002E64C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2E64CD" w:rsidRPr="0030350C" w:rsidRDefault="002E64CD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-111, Fax: (0421) 33 46-109,</w:t>
    </w:r>
  </w:p>
  <w:p w:rsidR="002E64CD" w:rsidRPr="00AA355D" w:rsidRDefault="002E64CD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CD" w:rsidRDefault="002E64CD">
      <w:r>
        <w:separator/>
      </w:r>
    </w:p>
  </w:footnote>
  <w:footnote w:type="continuationSeparator" w:id="0">
    <w:p w:rsidR="002E64CD" w:rsidRDefault="002E6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CD" w:rsidRPr="0094795F" w:rsidRDefault="002E64CD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4370070</wp:posOffset>
          </wp:positionH>
          <wp:positionV relativeFrom="margin">
            <wp:posOffset>-784225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30E17"/>
    <w:rsid w:val="0004220B"/>
    <w:rsid w:val="00097D64"/>
    <w:rsid w:val="000E37DB"/>
    <w:rsid w:val="0010722A"/>
    <w:rsid w:val="001202F1"/>
    <w:rsid w:val="00166387"/>
    <w:rsid w:val="0018496F"/>
    <w:rsid w:val="001E53CE"/>
    <w:rsid w:val="001E63EC"/>
    <w:rsid w:val="00221C58"/>
    <w:rsid w:val="00233459"/>
    <w:rsid w:val="00266AFA"/>
    <w:rsid w:val="002912F4"/>
    <w:rsid w:val="00292DE9"/>
    <w:rsid w:val="002A4CAF"/>
    <w:rsid w:val="002D27D9"/>
    <w:rsid w:val="002E64CD"/>
    <w:rsid w:val="003068AF"/>
    <w:rsid w:val="00307F8C"/>
    <w:rsid w:val="00326F15"/>
    <w:rsid w:val="00382F97"/>
    <w:rsid w:val="003D3053"/>
    <w:rsid w:val="003E016D"/>
    <w:rsid w:val="003E3C0B"/>
    <w:rsid w:val="003E5D54"/>
    <w:rsid w:val="003F5F42"/>
    <w:rsid w:val="004426B7"/>
    <w:rsid w:val="00463BE1"/>
    <w:rsid w:val="00465412"/>
    <w:rsid w:val="004D3A48"/>
    <w:rsid w:val="00536EF1"/>
    <w:rsid w:val="00544448"/>
    <w:rsid w:val="00561A81"/>
    <w:rsid w:val="00562E05"/>
    <w:rsid w:val="00573453"/>
    <w:rsid w:val="005B2993"/>
    <w:rsid w:val="005C2537"/>
    <w:rsid w:val="006006FC"/>
    <w:rsid w:val="0060498D"/>
    <w:rsid w:val="006112A2"/>
    <w:rsid w:val="006857DB"/>
    <w:rsid w:val="006A075C"/>
    <w:rsid w:val="006B54D1"/>
    <w:rsid w:val="006F3FD5"/>
    <w:rsid w:val="0071481C"/>
    <w:rsid w:val="00732943"/>
    <w:rsid w:val="00751C06"/>
    <w:rsid w:val="0078196D"/>
    <w:rsid w:val="007A4D9E"/>
    <w:rsid w:val="007A4E6B"/>
    <w:rsid w:val="007B54B5"/>
    <w:rsid w:val="007C2B80"/>
    <w:rsid w:val="007D2EA4"/>
    <w:rsid w:val="007E149B"/>
    <w:rsid w:val="00811C67"/>
    <w:rsid w:val="0086319C"/>
    <w:rsid w:val="0087515F"/>
    <w:rsid w:val="00895B3C"/>
    <w:rsid w:val="008B14EC"/>
    <w:rsid w:val="008C0C3E"/>
    <w:rsid w:val="008E51E0"/>
    <w:rsid w:val="009126C1"/>
    <w:rsid w:val="0094795F"/>
    <w:rsid w:val="00966BEE"/>
    <w:rsid w:val="00970EDB"/>
    <w:rsid w:val="00971064"/>
    <w:rsid w:val="009B7DCC"/>
    <w:rsid w:val="009C6A61"/>
    <w:rsid w:val="009C73E4"/>
    <w:rsid w:val="00A54E0D"/>
    <w:rsid w:val="00A63DCD"/>
    <w:rsid w:val="00A7794D"/>
    <w:rsid w:val="00AA5A8E"/>
    <w:rsid w:val="00B179C9"/>
    <w:rsid w:val="00B2222D"/>
    <w:rsid w:val="00B37C9D"/>
    <w:rsid w:val="00B64AB1"/>
    <w:rsid w:val="00B728BD"/>
    <w:rsid w:val="00BD46B1"/>
    <w:rsid w:val="00C2799F"/>
    <w:rsid w:val="00C404B8"/>
    <w:rsid w:val="00C53D25"/>
    <w:rsid w:val="00C557D2"/>
    <w:rsid w:val="00C62827"/>
    <w:rsid w:val="00CC4B39"/>
    <w:rsid w:val="00CC68F5"/>
    <w:rsid w:val="00CD05CD"/>
    <w:rsid w:val="00CD7DE6"/>
    <w:rsid w:val="00DC5E4E"/>
    <w:rsid w:val="00E21AB7"/>
    <w:rsid w:val="00E25125"/>
    <w:rsid w:val="00EC1999"/>
    <w:rsid w:val="00EE59EF"/>
    <w:rsid w:val="00F033ED"/>
    <w:rsid w:val="00FA5E86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20</cp:revision>
  <cp:lastPrinted>2015-10-05T09:47:00Z</cp:lastPrinted>
  <dcterms:created xsi:type="dcterms:W3CDTF">2015-10-05T08:07:00Z</dcterms:created>
  <dcterms:modified xsi:type="dcterms:W3CDTF">2015-10-07T09:07:00Z</dcterms:modified>
</cp:coreProperties>
</file>